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33DE4" w14:textId="238F36F0" w:rsidR="002805B4" w:rsidRPr="00D541EE" w:rsidRDefault="008563CA" w:rsidP="335D5524">
      <w:pPr>
        <w:spacing w:after="120"/>
        <w:ind w:right="-2"/>
        <w:jc w:val="right"/>
      </w:pPr>
      <w:r w:rsidRPr="00D541EE">
        <w:t xml:space="preserve">Sąlygų </w:t>
      </w:r>
      <w:r w:rsidR="002805B4" w:rsidRPr="00D541EE">
        <w:t>priedas Nr.</w:t>
      </w:r>
      <w:r w:rsidR="00B129B6" w:rsidRPr="00D541EE">
        <w:t>1</w:t>
      </w:r>
    </w:p>
    <w:p w14:paraId="40C75092" w14:textId="77777777" w:rsidR="00DA7153" w:rsidRDefault="00DA7153" w:rsidP="00DA7153">
      <w:pPr>
        <w:spacing w:after="120"/>
        <w:ind w:right="-2"/>
        <w:jc w:val="center"/>
        <w:rPr>
          <w:b/>
          <w:szCs w:val="24"/>
        </w:rPr>
      </w:pPr>
      <w:bookmarkStart w:id="0" w:name="_Hlk505685488"/>
      <w:r w:rsidRPr="00D541EE">
        <w:rPr>
          <w:b/>
          <w:szCs w:val="24"/>
        </w:rPr>
        <w:t xml:space="preserve">TECHNINĖ SPECIFIKACIJA </w:t>
      </w:r>
    </w:p>
    <w:p w14:paraId="558B12F3" w14:textId="77777777" w:rsidR="0022263D" w:rsidRPr="00D541EE" w:rsidRDefault="0022263D" w:rsidP="00DA7153">
      <w:pPr>
        <w:spacing w:after="120"/>
        <w:ind w:right="-2"/>
        <w:jc w:val="center"/>
        <w:rPr>
          <w:b/>
          <w:szCs w:val="24"/>
        </w:rPr>
      </w:pPr>
    </w:p>
    <w:p w14:paraId="3B88E19E" w14:textId="77AA779B" w:rsidR="007C311A" w:rsidRPr="0022263D" w:rsidRDefault="0022263D" w:rsidP="0022263D">
      <w:pPr>
        <w:spacing w:after="120"/>
        <w:ind w:right="-2"/>
        <w:jc w:val="center"/>
        <w:rPr>
          <w:rFonts w:eastAsia="Calibri"/>
          <w:b/>
          <w:bCs/>
          <w:lang w:eastAsia="lt-LT"/>
        </w:rPr>
      </w:pPr>
      <w:r w:rsidRPr="0022263D">
        <w:rPr>
          <w:b/>
          <w:bCs/>
        </w:rPr>
        <w:t xml:space="preserve">Įbetonuojamų konstrukcijų, ant kurių tvirtinamos </w:t>
      </w:r>
      <w:proofErr w:type="spellStart"/>
      <w:r w:rsidRPr="0022263D">
        <w:rPr>
          <w:b/>
          <w:bCs/>
        </w:rPr>
        <w:t>flanšinės</w:t>
      </w:r>
      <w:proofErr w:type="spellEnd"/>
      <w:r w:rsidRPr="0022263D">
        <w:rPr>
          <w:b/>
          <w:bCs/>
        </w:rPr>
        <w:t xml:space="preserve"> atramos, pirkimas</w:t>
      </w:r>
    </w:p>
    <w:p w14:paraId="1D076F05" w14:textId="77777777" w:rsidR="007C311A" w:rsidRPr="00D541EE" w:rsidRDefault="007C311A" w:rsidP="00DA7153">
      <w:pPr>
        <w:spacing w:after="120"/>
        <w:ind w:right="-2"/>
        <w:jc w:val="center"/>
        <w:rPr>
          <w:b/>
          <w:bCs/>
          <w:szCs w:val="24"/>
        </w:rPr>
      </w:pPr>
    </w:p>
    <w:p w14:paraId="5C4DCC39" w14:textId="043EB21F" w:rsidR="00CE3CF7" w:rsidRPr="00CE3CF7" w:rsidRDefault="00DA7153" w:rsidP="006743FE">
      <w:pPr>
        <w:pStyle w:val="ListParagraph"/>
        <w:numPr>
          <w:ilvl w:val="0"/>
          <w:numId w:val="4"/>
        </w:numPr>
        <w:tabs>
          <w:tab w:val="left" w:pos="426"/>
        </w:tabs>
        <w:ind w:right="-2"/>
        <w:rPr>
          <w:szCs w:val="24"/>
        </w:rPr>
      </w:pPr>
      <w:r w:rsidRPr="00CE3CF7">
        <w:rPr>
          <w:b/>
          <w:szCs w:val="24"/>
        </w:rPr>
        <w:t xml:space="preserve">Numatomų įsigyti </w:t>
      </w:r>
      <w:r w:rsidR="00CE3CF7" w:rsidRPr="00CE3CF7">
        <w:rPr>
          <w:szCs w:val="24"/>
        </w:rPr>
        <w:t xml:space="preserve">įbetonuojamas konstrukcijas (toliau – Prekės). </w:t>
      </w:r>
    </w:p>
    <w:p w14:paraId="4FDF17F4" w14:textId="487F7239" w:rsidR="00DA7153" w:rsidRPr="00CE3CF7" w:rsidRDefault="00DA7153" w:rsidP="00CE3CF7">
      <w:pPr>
        <w:pStyle w:val="ListParagraph"/>
        <w:tabs>
          <w:tab w:val="left" w:pos="426"/>
        </w:tabs>
        <w:ind w:right="-2"/>
        <w:rPr>
          <w:bCs/>
          <w:szCs w:val="24"/>
        </w:rPr>
      </w:pPr>
      <w:r w:rsidRPr="00CE3CF7">
        <w:rPr>
          <w:b/>
          <w:szCs w:val="24"/>
        </w:rPr>
        <w:t xml:space="preserve">Prekių orientaciniai </w:t>
      </w:r>
      <w:r w:rsidRPr="00CE3CF7">
        <w:rPr>
          <w:b/>
          <w:bCs/>
          <w:szCs w:val="24"/>
        </w:rPr>
        <w:t>kiekiai:</w:t>
      </w:r>
    </w:p>
    <w:p w14:paraId="75401E62" w14:textId="77777777" w:rsidR="00B83A36" w:rsidRPr="00D541EE" w:rsidRDefault="00B83A36" w:rsidP="00B83A36">
      <w:pPr>
        <w:pStyle w:val="ListParagraph"/>
        <w:tabs>
          <w:tab w:val="left" w:pos="567"/>
        </w:tabs>
        <w:ind w:left="0" w:right="-1"/>
        <w:jc w:val="right"/>
        <w:rPr>
          <w:b/>
          <w:szCs w:val="24"/>
        </w:rPr>
      </w:pPr>
      <w:r w:rsidRPr="00D541EE">
        <w:rPr>
          <w:szCs w:val="24"/>
        </w:rPr>
        <w:t>1 lentelė</w:t>
      </w:r>
    </w:p>
    <w:tbl>
      <w:tblPr>
        <w:tblStyle w:val="TableGrid"/>
        <w:tblW w:w="10065" w:type="dxa"/>
        <w:tblInd w:w="-5" w:type="dxa"/>
        <w:tblLook w:val="04A0" w:firstRow="1" w:lastRow="0" w:firstColumn="1" w:lastColumn="0" w:noHBand="0" w:noVBand="1"/>
      </w:tblPr>
      <w:tblGrid>
        <w:gridCol w:w="567"/>
        <w:gridCol w:w="7230"/>
        <w:gridCol w:w="2268"/>
      </w:tblGrid>
      <w:tr w:rsidR="003F1443" w:rsidRPr="00D541EE" w14:paraId="4944B035" w14:textId="77777777" w:rsidTr="003F1443">
        <w:trPr>
          <w:trHeight w:val="723"/>
        </w:trPr>
        <w:tc>
          <w:tcPr>
            <w:tcW w:w="567" w:type="dxa"/>
          </w:tcPr>
          <w:p w14:paraId="3D666062" w14:textId="76BAF9D2" w:rsidR="003F1443" w:rsidRPr="00D541EE" w:rsidRDefault="003F1443" w:rsidP="00DE1710">
            <w:pPr>
              <w:ind w:left="-102"/>
              <w:jc w:val="center"/>
              <w:rPr>
                <w:szCs w:val="24"/>
              </w:rPr>
            </w:pPr>
            <w:r w:rsidRPr="00D541EE">
              <w:rPr>
                <w:szCs w:val="24"/>
              </w:rPr>
              <w:t>Eil. Nr.</w:t>
            </w:r>
          </w:p>
        </w:tc>
        <w:tc>
          <w:tcPr>
            <w:tcW w:w="7230" w:type="dxa"/>
            <w:vAlign w:val="center"/>
            <w:hideMark/>
          </w:tcPr>
          <w:p w14:paraId="0582AB91" w14:textId="05342B1B" w:rsidR="003F1443" w:rsidRPr="00D541EE" w:rsidRDefault="003F1443" w:rsidP="00DE1710">
            <w:pPr>
              <w:ind w:left="-102"/>
              <w:jc w:val="center"/>
              <w:rPr>
                <w:szCs w:val="24"/>
              </w:rPr>
            </w:pPr>
            <w:r w:rsidRPr="00D541EE">
              <w:rPr>
                <w:szCs w:val="24"/>
              </w:rPr>
              <w:t>Prekės pavadinimas, tipas</w:t>
            </w:r>
          </w:p>
        </w:tc>
        <w:tc>
          <w:tcPr>
            <w:tcW w:w="2268" w:type="dxa"/>
            <w:vAlign w:val="center"/>
            <w:hideMark/>
          </w:tcPr>
          <w:p w14:paraId="71364011" w14:textId="0DDBF53B" w:rsidR="003F1443" w:rsidRPr="00D541EE" w:rsidRDefault="00CE3CF7" w:rsidP="00DE1710">
            <w:pPr>
              <w:jc w:val="center"/>
              <w:rPr>
                <w:szCs w:val="24"/>
              </w:rPr>
            </w:pPr>
            <w:r>
              <w:rPr>
                <w:szCs w:val="24"/>
              </w:rPr>
              <w:t>Preliminarus k</w:t>
            </w:r>
            <w:r w:rsidR="003F1443" w:rsidRPr="00D541EE">
              <w:rPr>
                <w:szCs w:val="24"/>
              </w:rPr>
              <w:t>iekis, vnt.</w:t>
            </w:r>
          </w:p>
        </w:tc>
      </w:tr>
      <w:tr w:rsidR="003F1443" w:rsidRPr="00D541EE" w14:paraId="55646A75" w14:textId="77777777" w:rsidTr="003F1443">
        <w:trPr>
          <w:trHeight w:val="294"/>
        </w:trPr>
        <w:tc>
          <w:tcPr>
            <w:tcW w:w="567" w:type="dxa"/>
          </w:tcPr>
          <w:p w14:paraId="2D1FC87C" w14:textId="77777777" w:rsidR="003F1443" w:rsidRPr="00D541EE" w:rsidRDefault="003F1443" w:rsidP="006743FE">
            <w:pPr>
              <w:pStyle w:val="ListParagraph"/>
              <w:numPr>
                <w:ilvl w:val="0"/>
                <w:numId w:val="2"/>
              </w:numPr>
              <w:spacing w:before="60" w:after="60"/>
              <w:ind w:hanging="1316"/>
              <w:rPr>
                <w:szCs w:val="24"/>
              </w:rPr>
            </w:pPr>
          </w:p>
        </w:tc>
        <w:tc>
          <w:tcPr>
            <w:tcW w:w="7230" w:type="dxa"/>
            <w:vAlign w:val="center"/>
          </w:tcPr>
          <w:p w14:paraId="375B0CB2" w14:textId="5363E5CF" w:rsidR="003F1443" w:rsidRPr="00D541EE" w:rsidRDefault="00D52C84" w:rsidP="00B5644C">
            <w:pPr>
              <w:spacing w:before="60" w:after="60"/>
              <w:ind w:left="31"/>
              <w:rPr>
                <w:szCs w:val="24"/>
              </w:rPr>
            </w:pPr>
            <w:r>
              <w:rPr>
                <w:szCs w:val="24"/>
              </w:rPr>
              <w:t>Įbetonuojama konstrukcija</w:t>
            </w:r>
            <w:r w:rsidR="00CE3CF7">
              <w:rPr>
                <w:szCs w:val="24"/>
              </w:rPr>
              <w:t xml:space="preserve"> </w:t>
            </w:r>
          </w:p>
        </w:tc>
        <w:tc>
          <w:tcPr>
            <w:tcW w:w="2268" w:type="dxa"/>
            <w:vAlign w:val="center"/>
          </w:tcPr>
          <w:p w14:paraId="7933DAF9" w14:textId="7F2697EE" w:rsidR="003F1443" w:rsidRPr="005F079E" w:rsidRDefault="003F1443" w:rsidP="00DE1710">
            <w:pPr>
              <w:spacing w:before="60" w:after="60"/>
              <w:jc w:val="center"/>
              <w:rPr>
                <w:szCs w:val="24"/>
              </w:rPr>
            </w:pPr>
            <w:r>
              <w:rPr>
                <w:szCs w:val="24"/>
              </w:rPr>
              <w:t>800</w:t>
            </w:r>
          </w:p>
        </w:tc>
      </w:tr>
    </w:tbl>
    <w:bookmarkEnd w:id="0"/>
    <w:p w14:paraId="73405EDC" w14:textId="74F30415" w:rsidR="002B7815" w:rsidRPr="00271FB5" w:rsidRDefault="001E2A5C" w:rsidP="006743FE">
      <w:pPr>
        <w:pStyle w:val="ListParagraph"/>
        <w:numPr>
          <w:ilvl w:val="0"/>
          <w:numId w:val="1"/>
        </w:numPr>
        <w:tabs>
          <w:tab w:val="left" w:pos="426"/>
        </w:tabs>
        <w:spacing w:before="120" w:after="120" w:line="360" w:lineRule="auto"/>
        <w:ind w:left="426" w:right="-2" w:hanging="426"/>
        <w:rPr>
          <w:b/>
          <w:szCs w:val="24"/>
        </w:rPr>
      </w:pPr>
      <w:r w:rsidRPr="001E2A5C">
        <w:rPr>
          <w:b/>
          <w:bCs/>
          <w:szCs w:val="24"/>
        </w:rPr>
        <w:t>Įbetonuojam</w:t>
      </w:r>
      <w:r>
        <w:rPr>
          <w:b/>
          <w:bCs/>
          <w:szCs w:val="24"/>
        </w:rPr>
        <w:t>os</w:t>
      </w:r>
      <w:r w:rsidRPr="001E2A5C">
        <w:rPr>
          <w:b/>
          <w:bCs/>
          <w:szCs w:val="24"/>
        </w:rPr>
        <w:t xml:space="preserve"> konstrukcijos </w:t>
      </w:r>
      <w:r w:rsidR="00297906" w:rsidRPr="00271FB5">
        <w:rPr>
          <w:b/>
          <w:bCs/>
          <w:szCs w:val="24"/>
        </w:rPr>
        <w:t>techniniai reikalavimai:</w:t>
      </w:r>
    </w:p>
    <w:p w14:paraId="44F2B515" w14:textId="24377870" w:rsidR="009E60B2" w:rsidRPr="00D541EE" w:rsidRDefault="00271FB5" w:rsidP="009E60B2">
      <w:pPr>
        <w:pStyle w:val="ListParagraph"/>
        <w:tabs>
          <w:tab w:val="left" w:pos="426"/>
        </w:tabs>
        <w:ind w:left="1559"/>
        <w:jc w:val="right"/>
        <w:rPr>
          <w:b/>
          <w:szCs w:val="24"/>
        </w:rPr>
      </w:pPr>
      <w:r>
        <w:rPr>
          <w:bCs/>
          <w:szCs w:val="24"/>
        </w:rPr>
        <w:t>2</w:t>
      </w:r>
      <w:r w:rsidR="009E60B2" w:rsidRPr="00D541EE">
        <w:rPr>
          <w:bCs/>
          <w:szCs w:val="24"/>
        </w:rPr>
        <w:t xml:space="preserve">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7222"/>
        <w:gridCol w:w="2267"/>
      </w:tblGrid>
      <w:tr w:rsidR="009E60B2" w:rsidRPr="00D541EE" w14:paraId="68906D5A" w14:textId="77777777" w:rsidTr="00697690">
        <w:trPr>
          <w:cantSplit/>
          <w:trHeight w:val="284"/>
        </w:trPr>
        <w:tc>
          <w:tcPr>
            <w:tcW w:w="576" w:type="dxa"/>
            <w:hideMark/>
          </w:tcPr>
          <w:p w14:paraId="3DE6498A" w14:textId="77777777" w:rsidR="009E60B2" w:rsidRPr="00D541EE" w:rsidRDefault="009E60B2" w:rsidP="00697690">
            <w:pPr>
              <w:ind w:right="-106"/>
              <w:rPr>
                <w:szCs w:val="24"/>
              </w:rPr>
            </w:pPr>
            <w:r w:rsidRPr="00D541EE">
              <w:rPr>
                <w:szCs w:val="24"/>
              </w:rPr>
              <w:t>Eil. Nr.</w:t>
            </w:r>
          </w:p>
        </w:tc>
        <w:tc>
          <w:tcPr>
            <w:tcW w:w="7222" w:type="dxa"/>
            <w:vAlign w:val="center"/>
            <w:hideMark/>
          </w:tcPr>
          <w:p w14:paraId="469FFDE9" w14:textId="77777777" w:rsidR="009E60B2" w:rsidRPr="00D541EE" w:rsidRDefault="009E60B2" w:rsidP="00697690">
            <w:pPr>
              <w:ind w:right="-44"/>
              <w:jc w:val="center"/>
              <w:rPr>
                <w:szCs w:val="24"/>
              </w:rPr>
            </w:pPr>
            <w:r w:rsidRPr="00D541EE">
              <w:rPr>
                <w:szCs w:val="24"/>
              </w:rPr>
              <w:t xml:space="preserve">Bendri reikalavimai </w:t>
            </w:r>
          </w:p>
        </w:tc>
        <w:tc>
          <w:tcPr>
            <w:tcW w:w="2267" w:type="dxa"/>
            <w:hideMark/>
          </w:tcPr>
          <w:p w14:paraId="02DCB821" w14:textId="170B25B5" w:rsidR="009E60B2" w:rsidRPr="00D541EE" w:rsidRDefault="00CE3CF7" w:rsidP="00697690">
            <w:pPr>
              <w:suppressAutoHyphens w:val="0"/>
              <w:jc w:val="center"/>
              <w:rPr>
                <w:szCs w:val="24"/>
                <w:lang w:eastAsia="lt-LT"/>
              </w:rPr>
            </w:pPr>
            <w:r>
              <w:rPr>
                <w:szCs w:val="24"/>
                <w:lang w:eastAsia="lt-LT"/>
              </w:rPr>
              <w:t>Kartu su pasiūlymu p</w:t>
            </w:r>
            <w:r w:rsidR="009E60B2" w:rsidRPr="00D541EE">
              <w:rPr>
                <w:szCs w:val="24"/>
                <w:lang w:eastAsia="lt-LT"/>
              </w:rPr>
              <w:t>ateikiami patvirtinantys dokumentai</w:t>
            </w:r>
          </w:p>
        </w:tc>
      </w:tr>
      <w:tr w:rsidR="0090318D" w:rsidRPr="00D541EE" w14:paraId="6081B9F3" w14:textId="77777777" w:rsidTr="00697690">
        <w:trPr>
          <w:cantSplit/>
          <w:trHeight w:val="284"/>
        </w:trPr>
        <w:tc>
          <w:tcPr>
            <w:tcW w:w="576" w:type="dxa"/>
          </w:tcPr>
          <w:p w14:paraId="07C00BB7" w14:textId="77777777" w:rsidR="0090318D" w:rsidRPr="00D541EE" w:rsidRDefault="0090318D" w:rsidP="006743FE">
            <w:pPr>
              <w:pStyle w:val="ListParagraph"/>
              <w:numPr>
                <w:ilvl w:val="0"/>
                <w:numId w:val="3"/>
              </w:numPr>
              <w:ind w:right="-106"/>
              <w:rPr>
                <w:szCs w:val="24"/>
              </w:rPr>
            </w:pPr>
          </w:p>
        </w:tc>
        <w:tc>
          <w:tcPr>
            <w:tcW w:w="7222" w:type="dxa"/>
            <w:hideMark/>
          </w:tcPr>
          <w:p w14:paraId="6D8E12D1" w14:textId="4529F59F" w:rsidR="0090318D" w:rsidRPr="000B2E9E" w:rsidRDefault="00D52C84" w:rsidP="000B2E9E">
            <w:pPr>
              <w:suppressAutoHyphens w:val="0"/>
              <w:spacing w:after="60" w:line="259" w:lineRule="auto"/>
              <w:jc w:val="both"/>
            </w:pPr>
            <w:r w:rsidRPr="00D52C84">
              <w:t xml:space="preserve">Įbetonuojama konstrukcija </w:t>
            </w:r>
            <w:r w:rsidR="00EC4421">
              <w:t>pristatoma pilnai surink</w:t>
            </w:r>
            <w:r w:rsidR="00B0011C">
              <w:t xml:space="preserve">ta. </w:t>
            </w:r>
            <w:r w:rsidRPr="00D52C84">
              <w:t xml:space="preserve">Įbetonuojama konstrukcija </w:t>
            </w:r>
            <w:r w:rsidR="0090318D">
              <w:t xml:space="preserve">turi būti surinkta iš 10 vnt. </w:t>
            </w:r>
            <w:r w:rsidR="0090318D" w:rsidRPr="09B186A4">
              <w:t>smeig</w:t>
            </w:r>
            <w:r w:rsidR="0090318D">
              <w:t>ių</w:t>
            </w:r>
            <w:r w:rsidR="0090318D" w:rsidRPr="09B186A4">
              <w:t xml:space="preserve"> </w:t>
            </w:r>
            <w:r w:rsidR="00E30ED8">
              <w:t>komplektų</w:t>
            </w:r>
            <w:r w:rsidR="00C019F1">
              <w:t>,</w:t>
            </w:r>
            <w:r w:rsidR="0090318D">
              <w:t xml:space="preserve"> sujungiant išlyginamąją plokštelę su apatine plokštele pagal </w:t>
            </w:r>
            <w:r w:rsidR="005254A5">
              <w:t xml:space="preserve">- </w:t>
            </w:r>
            <w:r w:rsidR="0090318D">
              <w:t>Pav.</w:t>
            </w:r>
            <w:r w:rsidR="00E0751A">
              <w:t>1</w:t>
            </w:r>
            <w:r w:rsidR="0090318D">
              <w:t xml:space="preserve"> nurodytą išdėstymą.</w:t>
            </w:r>
          </w:p>
        </w:tc>
        <w:tc>
          <w:tcPr>
            <w:tcW w:w="2267" w:type="dxa"/>
            <w:vMerge w:val="restart"/>
            <w:hideMark/>
          </w:tcPr>
          <w:p w14:paraId="2BFB05F5" w14:textId="19663A82" w:rsidR="0090318D" w:rsidRPr="00D541EE" w:rsidRDefault="0090318D" w:rsidP="00697690">
            <w:pPr>
              <w:rPr>
                <w:szCs w:val="24"/>
                <w:lang w:eastAsia="lt-LT"/>
              </w:rPr>
            </w:pPr>
            <w:r w:rsidRPr="00D541EE">
              <w:rPr>
                <w:szCs w:val="24"/>
                <w:lang w:eastAsia="lt-LT"/>
              </w:rPr>
              <w:t>Gamintojo konstrukcinių brėžinių kopijo</w:t>
            </w:r>
            <w:r w:rsidRPr="00417869">
              <w:rPr>
                <w:szCs w:val="24"/>
                <w:lang w:eastAsia="lt-LT"/>
              </w:rPr>
              <w:t>s</w:t>
            </w:r>
            <w:r w:rsidRPr="00417869" w:rsidDel="00442F4B">
              <w:rPr>
                <w:szCs w:val="24"/>
                <w:lang w:eastAsia="lt-LT"/>
              </w:rPr>
              <w:t xml:space="preserve"> </w:t>
            </w:r>
            <w:r w:rsidR="00417869" w:rsidRPr="00417869">
              <w:rPr>
                <w:szCs w:val="24"/>
                <w:lang w:eastAsia="lt-LT"/>
              </w:rPr>
              <w:t>ir</w:t>
            </w:r>
            <w:r w:rsidR="00417869">
              <w:rPr>
                <w:szCs w:val="24"/>
                <w:lang w:eastAsia="lt-LT"/>
              </w:rPr>
              <w:t xml:space="preserve"> g</w:t>
            </w:r>
            <w:r w:rsidRPr="00D541EE">
              <w:rPr>
                <w:szCs w:val="24"/>
                <w:lang w:eastAsia="lt-LT"/>
              </w:rPr>
              <w:t xml:space="preserve">amintojo techninės specifikacijos arba </w:t>
            </w:r>
            <w:r w:rsidR="00CE3CF7">
              <w:rPr>
                <w:szCs w:val="24"/>
                <w:lang w:eastAsia="lt-LT"/>
              </w:rPr>
              <w:t xml:space="preserve">gamintojo </w:t>
            </w:r>
            <w:r w:rsidRPr="00D541EE">
              <w:rPr>
                <w:szCs w:val="24"/>
                <w:lang w:eastAsia="lt-LT"/>
              </w:rPr>
              <w:t>deklaracijos kopijos</w:t>
            </w:r>
          </w:p>
          <w:p w14:paraId="7E74C3A0" w14:textId="77777777" w:rsidR="0090318D" w:rsidRPr="00D541EE" w:rsidRDefault="0090318D" w:rsidP="00417869">
            <w:pPr>
              <w:rPr>
                <w:szCs w:val="24"/>
              </w:rPr>
            </w:pPr>
          </w:p>
        </w:tc>
      </w:tr>
      <w:tr w:rsidR="0090318D" w:rsidRPr="00D541EE" w14:paraId="435E7082" w14:textId="77777777" w:rsidTr="00697690">
        <w:trPr>
          <w:cantSplit/>
          <w:trHeight w:val="284"/>
        </w:trPr>
        <w:tc>
          <w:tcPr>
            <w:tcW w:w="576" w:type="dxa"/>
          </w:tcPr>
          <w:p w14:paraId="34D0CD30" w14:textId="77777777" w:rsidR="0090318D" w:rsidRPr="00D541EE" w:rsidRDefault="0090318D" w:rsidP="006743FE">
            <w:pPr>
              <w:pStyle w:val="ListParagraph"/>
              <w:numPr>
                <w:ilvl w:val="0"/>
                <w:numId w:val="3"/>
              </w:numPr>
              <w:ind w:left="0" w:right="-106" w:firstLine="0"/>
              <w:rPr>
                <w:szCs w:val="24"/>
              </w:rPr>
            </w:pPr>
          </w:p>
        </w:tc>
        <w:tc>
          <w:tcPr>
            <w:tcW w:w="7222" w:type="dxa"/>
          </w:tcPr>
          <w:p w14:paraId="7DCFA383" w14:textId="7BB27546" w:rsidR="0090318D" w:rsidRPr="00A120DD" w:rsidRDefault="0090318D" w:rsidP="00A120DD">
            <w:pPr>
              <w:suppressAutoHyphens w:val="0"/>
              <w:spacing w:after="60"/>
              <w:jc w:val="both"/>
              <w:textAlignment w:val="baseline"/>
            </w:pPr>
            <w:r>
              <w:t xml:space="preserve">Smeigės </w:t>
            </w:r>
            <w:r w:rsidRPr="000B2E9E">
              <w:t>≥</w:t>
            </w:r>
            <w:r>
              <w:t xml:space="preserve"> 1100mm ilgio, pagamintos </w:t>
            </w:r>
            <w:r w:rsidRPr="00D5674D">
              <w:t>iš neprastesn</w:t>
            </w:r>
            <w:r>
              <w:t>io</w:t>
            </w:r>
            <w:r w:rsidRPr="00D5674D">
              <w:t xml:space="preserve"> nei 8.8 klasės plieno, viršutinėje dalyje su ≥200 mm ilgio sriegiu, o apatinėje dalyje ≥100 mm.</w:t>
            </w:r>
          </w:p>
        </w:tc>
        <w:tc>
          <w:tcPr>
            <w:tcW w:w="2267" w:type="dxa"/>
            <w:vMerge/>
          </w:tcPr>
          <w:p w14:paraId="7E8EB263" w14:textId="77777777" w:rsidR="0090318D" w:rsidRPr="00D541EE" w:rsidRDefault="0090318D" w:rsidP="00697690">
            <w:pPr>
              <w:rPr>
                <w:szCs w:val="24"/>
                <w:lang w:eastAsia="lt-LT"/>
              </w:rPr>
            </w:pPr>
          </w:p>
        </w:tc>
      </w:tr>
      <w:tr w:rsidR="0090318D" w:rsidRPr="00D541EE" w14:paraId="1BFA1FFA" w14:textId="77777777" w:rsidTr="00697690">
        <w:trPr>
          <w:cantSplit/>
          <w:trHeight w:val="284"/>
        </w:trPr>
        <w:tc>
          <w:tcPr>
            <w:tcW w:w="576" w:type="dxa"/>
          </w:tcPr>
          <w:p w14:paraId="190EFE79" w14:textId="77777777" w:rsidR="0090318D" w:rsidRPr="00D541EE" w:rsidRDefault="0090318D" w:rsidP="006743FE">
            <w:pPr>
              <w:pStyle w:val="ListParagraph"/>
              <w:numPr>
                <w:ilvl w:val="0"/>
                <w:numId w:val="3"/>
              </w:numPr>
              <w:ind w:left="0" w:right="-106" w:firstLine="0"/>
              <w:rPr>
                <w:szCs w:val="24"/>
              </w:rPr>
            </w:pPr>
          </w:p>
        </w:tc>
        <w:tc>
          <w:tcPr>
            <w:tcW w:w="7222" w:type="dxa"/>
          </w:tcPr>
          <w:p w14:paraId="6F453A3A" w14:textId="76BAF0D5" w:rsidR="0090318D" w:rsidRPr="00D541EE" w:rsidRDefault="0090318D" w:rsidP="00697690">
            <w:pPr>
              <w:suppressAutoHyphens w:val="0"/>
              <w:spacing w:after="60"/>
              <w:jc w:val="both"/>
              <w:textAlignment w:val="baseline"/>
            </w:pPr>
            <w:r w:rsidRPr="000B2E9E">
              <w:t xml:space="preserve">Vienos smeigės komplekte privalo būti cinkuotos veržlės </w:t>
            </w:r>
            <w:r w:rsidR="005254A5">
              <w:t xml:space="preserve">- </w:t>
            </w:r>
            <w:r w:rsidRPr="000B2E9E">
              <w:t>5 vnt., cinkuotos poveržlės 4 vnt. ir plastikinis gaubtukas veržlių bei sriegio apsaugojimui;</w:t>
            </w:r>
          </w:p>
        </w:tc>
        <w:tc>
          <w:tcPr>
            <w:tcW w:w="2267" w:type="dxa"/>
            <w:vMerge/>
          </w:tcPr>
          <w:p w14:paraId="66350B29" w14:textId="77777777" w:rsidR="0090318D" w:rsidRPr="00D541EE" w:rsidRDefault="0090318D" w:rsidP="00697690">
            <w:pPr>
              <w:rPr>
                <w:szCs w:val="24"/>
                <w:lang w:eastAsia="lt-LT"/>
              </w:rPr>
            </w:pPr>
          </w:p>
        </w:tc>
      </w:tr>
      <w:tr w:rsidR="0090318D" w:rsidRPr="00D541EE" w14:paraId="42DC6887" w14:textId="77777777" w:rsidTr="00697690">
        <w:trPr>
          <w:cantSplit/>
          <w:trHeight w:val="284"/>
        </w:trPr>
        <w:tc>
          <w:tcPr>
            <w:tcW w:w="576" w:type="dxa"/>
          </w:tcPr>
          <w:p w14:paraId="601B1DDD" w14:textId="77777777" w:rsidR="0090318D" w:rsidRPr="00D541EE" w:rsidRDefault="0090318D" w:rsidP="006743FE">
            <w:pPr>
              <w:pStyle w:val="ListParagraph"/>
              <w:numPr>
                <w:ilvl w:val="0"/>
                <w:numId w:val="3"/>
              </w:numPr>
              <w:ind w:left="0" w:right="-106" w:firstLine="0"/>
              <w:rPr>
                <w:szCs w:val="24"/>
              </w:rPr>
            </w:pPr>
          </w:p>
        </w:tc>
        <w:tc>
          <w:tcPr>
            <w:tcW w:w="7222" w:type="dxa"/>
          </w:tcPr>
          <w:p w14:paraId="0B559762" w14:textId="7C72D9FF" w:rsidR="0090318D" w:rsidRPr="000B2E9E" w:rsidRDefault="0090318D" w:rsidP="00697690">
            <w:pPr>
              <w:suppressAutoHyphens w:val="0"/>
              <w:spacing w:after="60"/>
              <w:jc w:val="both"/>
              <w:textAlignment w:val="baseline"/>
            </w:pPr>
            <w:r>
              <w:t xml:space="preserve">Apatinės ir viršutinės išlyginamosios plokštelės matmenys nurodyti </w:t>
            </w:r>
            <w:r w:rsidR="005254A5">
              <w:t xml:space="preserve">- </w:t>
            </w:r>
            <w:r>
              <w:t>Pav.</w:t>
            </w:r>
            <w:r w:rsidR="005D5200">
              <w:t>1</w:t>
            </w:r>
          </w:p>
        </w:tc>
        <w:tc>
          <w:tcPr>
            <w:tcW w:w="2267" w:type="dxa"/>
            <w:vMerge/>
          </w:tcPr>
          <w:p w14:paraId="6D9D33E2" w14:textId="77777777" w:rsidR="0090318D" w:rsidRPr="00D541EE" w:rsidRDefault="0090318D" w:rsidP="00697690">
            <w:pPr>
              <w:rPr>
                <w:szCs w:val="24"/>
                <w:lang w:eastAsia="lt-LT"/>
              </w:rPr>
            </w:pPr>
          </w:p>
        </w:tc>
      </w:tr>
      <w:tr w:rsidR="00417869" w:rsidRPr="00D541EE" w14:paraId="20D334A8" w14:textId="77777777" w:rsidTr="00467444">
        <w:trPr>
          <w:cantSplit/>
          <w:trHeight w:val="284"/>
        </w:trPr>
        <w:tc>
          <w:tcPr>
            <w:tcW w:w="576" w:type="dxa"/>
          </w:tcPr>
          <w:p w14:paraId="4578B768" w14:textId="77777777" w:rsidR="00417869" w:rsidRPr="00D541EE" w:rsidRDefault="00417869" w:rsidP="006743FE">
            <w:pPr>
              <w:pStyle w:val="ListParagraph"/>
              <w:numPr>
                <w:ilvl w:val="0"/>
                <w:numId w:val="3"/>
              </w:numPr>
              <w:ind w:left="0" w:right="-106" w:firstLine="0"/>
              <w:rPr>
                <w:szCs w:val="24"/>
              </w:rPr>
            </w:pPr>
          </w:p>
        </w:tc>
        <w:tc>
          <w:tcPr>
            <w:tcW w:w="7222" w:type="dxa"/>
          </w:tcPr>
          <w:p w14:paraId="4320F184" w14:textId="6871046D" w:rsidR="00417869" w:rsidRPr="000B2E9E" w:rsidRDefault="00417869" w:rsidP="000B2E9E">
            <w:pPr>
              <w:suppressAutoHyphens w:val="0"/>
              <w:spacing w:after="60" w:line="259" w:lineRule="auto"/>
              <w:jc w:val="both"/>
            </w:pPr>
            <w:r>
              <w:t xml:space="preserve">Apatinė ir viršutinė išlyginamoji plokštelė pagaminta iš ne prastesnio, nei S355 plieno pagal </w:t>
            </w:r>
            <w:r w:rsidRPr="00D541EE">
              <w:t>EN 10025-2</w:t>
            </w:r>
            <w:r>
              <w:t xml:space="preserve"> standartą</w:t>
            </w:r>
            <w:r w:rsidR="00CE3CF7">
              <w:t xml:space="preserve"> arba lygiavertį</w:t>
            </w:r>
            <w:r>
              <w:t>.</w:t>
            </w:r>
          </w:p>
        </w:tc>
        <w:tc>
          <w:tcPr>
            <w:tcW w:w="2267" w:type="dxa"/>
            <w:vMerge w:val="restart"/>
          </w:tcPr>
          <w:p w14:paraId="61DE1B89" w14:textId="01DF4F18" w:rsidR="00417869" w:rsidRPr="00D541EE" w:rsidRDefault="00417869" w:rsidP="00697690">
            <w:pPr>
              <w:rPr>
                <w:szCs w:val="24"/>
                <w:lang w:eastAsia="lt-LT"/>
              </w:rPr>
            </w:pPr>
            <w:r w:rsidRPr="00D541EE">
              <w:rPr>
                <w:szCs w:val="24"/>
                <w:lang w:eastAsia="lt-LT"/>
              </w:rPr>
              <w:t xml:space="preserve">Gamintojo techninės specifikacijos arba </w:t>
            </w:r>
            <w:r w:rsidR="00CE3CF7">
              <w:rPr>
                <w:szCs w:val="24"/>
                <w:lang w:eastAsia="lt-LT"/>
              </w:rPr>
              <w:t xml:space="preserve">gamintojo </w:t>
            </w:r>
            <w:r w:rsidRPr="00D541EE">
              <w:rPr>
                <w:szCs w:val="24"/>
                <w:lang w:eastAsia="lt-LT"/>
              </w:rPr>
              <w:t>deklaracijos kopijos</w:t>
            </w:r>
          </w:p>
        </w:tc>
      </w:tr>
      <w:tr w:rsidR="00417869" w:rsidRPr="00D541EE" w14:paraId="7ED17621" w14:textId="77777777" w:rsidTr="00697690">
        <w:trPr>
          <w:cantSplit/>
          <w:trHeight w:val="284"/>
        </w:trPr>
        <w:tc>
          <w:tcPr>
            <w:tcW w:w="576" w:type="dxa"/>
          </w:tcPr>
          <w:p w14:paraId="51569614" w14:textId="77777777" w:rsidR="00417869" w:rsidRPr="00D541EE" w:rsidRDefault="00417869" w:rsidP="006743FE">
            <w:pPr>
              <w:pStyle w:val="ListParagraph"/>
              <w:numPr>
                <w:ilvl w:val="0"/>
                <w:numId w:val="3"/>
              </w:numPr>
              <w:ind w:left="0" w:right="-106" w:firstLine="0"/>
              <w:rPr>
                <w:szCs w:val="24"/>
              </w:rPr>
            </w:pPr>
          </w:p>
        </w:tc>
        <w:tc>
          <w:tcPr>
            <w:tcW w:w="7222" w:type="dxa"/>
          </w:tcPr>
          <w:p w14:paraId="01C86785" w14:textId="7834B1E4" w:rsidR="00417869" w:rsidRPr="00D541EE" w:rsidRDefault="00417869" w:rsidP="000B2E9E">
            <w:pPr>
              <w:suppressAutoHyphens w:val="0"/>
              <w:spacing w:after="60" w:line="259" w:lineRule="auto"/>
              <w:jc w:val="both"/>
            </w:pPr>
            <w:r w:rsidRPr="000B2E9E">
              <w:t>Smeigės viršutinis galas ≥300 mm ir viršutinė išlyginimo plokšt</w:t>
            </w:r>
            <w:r>
              <w:t>e</w:t>
            </w:r>
            <w:r w:rsidRPr="000B2E9E">
              <w:t xml:space="preserve">lė cinkuota. </w:t>
            </w:r>
            <w:r w:rsidRPr="000B2E9E">
              <w:rPr>
                <w:rFonts w:eastAsia="Lucida Sans Unicode"/>
              </w:rPr>
              <w:t>Cinkavimas turi atitikti EN ISO 1461 standartui</w:t>
            </w:r>
            <w:r w:rsidR="00CE3CF7">
              <w:rPr>
                <w:rFonts w:eastAsia="Lucida Sans Unicode"/>
              </w:rPr>
              <w:t xml:space="preserve"> arba lygiaverčiam</w:t>
            </w:r>
            <w:r w:rsidRPr="000B2E9E">
              <w:rPr>
                <w:rFonts w:eastAsia="Lucida Sans Unicode"/>
              </w:rPr>
              <w:t>. V</w:t>
            </w:r>
            <w:r w:rsidRPr="000B2E9E">
              <w:t>idutinis cinko storis – ≥ 70 mikronų.</w:t>
            </w:r>
            <w:r w:rsidRPr="00D541EE">
              <w:t xml:space="preserve"> </w:t>
            </w:r>
          </w:p>
        </w:tc>
        <w:tc>
          <w:tcPr>
            <w:tcW w:w="2267" w:type="dxa"/>
            <w:vMerge/>
            <w:tcBorders>
              <w:bottom w:val="single" w:sz="4" w:space="0" w:color="auto"/>
            </w:tcBorders>
          </w:tcPr>
          <w:p w14:paraId="0037FC2A" w14:textId="30257929" w:rsidR="00417869" w:rsidRPr="00D541EE" w:rsidRDefault="00417869" w:rsidP="00697690">
            <w:pPr>
              <w:suppressAutoHyphens w:val="0"/>
              <w:rPr>
                <w:szCs w:val="24"/>
                <w:lang w:eastAsia="lt-LT"/>
              </w:rPr>
            </w:pPr>
          </w:p>
        </w:tc>
      </w:tr>
      <w:tr w:rsidR="009E60B2" w:rsidRPr="00D541EE" w14:paraId="513F9926" w14:textId="77777777" w:rsidTr="00697690">
        <w:trPr>
          <w:cantSplit/>
          <w:trHeight w:val="324"/>
        </w:trPr>
        <w:tc>
          <w:tcPr>
            <w:tcW w:w="576" w:type="dxa"/>
          </w:tcPr>
          <w:p w14:paraId="7B07C872" w14:textId="77777777" w:rsidR="009E60B2" w:rsidRPr="00D541EE" w:rsidRDefault="009E60B2" w:rsidP="006743FE">
            <w:pPr>
              <w:pStyle w:val="ListParagraph"/>
              <w:numPr>
                <w:ilvl w:val="0"/>
                <w:numId w:val="3"/>
              </w:numPr>
              <w:ind w:right="-463"/>
              <w:rPr>
                <w:szCs w:val="24"/>
              </w:rPr>
            </w:pPr>
          </w:p>
        </w:tc>
        <w:tc>
          <w:tcPr>
            <w:tcW w:w="7222" w:type="dxa"/>
          </w:tcPr>
          <w:p w14:paraId="74A1B1C6" w14:textId="62AAF41D" w:rsidR="009E60B2" w:rsidRPr="00D541EE" w:rsidRDefault="00D52C84" w:rsidP="00697690">
            <w:pPr>
              <w:ind w:right="-44"/>
              <w:jc w:val="both"/>
              <w:rPr>
                <w:szCs w:val="24"/>
              </w:rPr>
            </w:pPr>
            <w:r w:rsidRPr="00D52C84">
              <w:rPr>
                <w:szCs w:val="24"/>
              </w:rPr>
              <w:t>Įbetonuojam</w:t>
            </w:r>
            <w:r>
              <w:rPr>
                <w:szCs w:val="24"/>
              </w:rPr>
              <w:t>os</w:t>
            </w:r>
            <w:r w:rsidRPr="00D52C84">
              <w:rPr>
                <w:szCs w:val="24"/>
              </w:rPr>
              <w:t xml:space="preserve"> konstrukcij</w:t>
            </w:r>
            <w:r>
              <w:rPr>
                <w:szCs w:val="24"/>
              </w:rPr>
              <w:t>os</w:t>
            </w:r>
            <w:r w:rsidRPr="00D52C84">
              <w:rPr>
                <w:szCs w:val="24"/>
              </w:rPr>
              <w:t xml:space="preserve"> </w:t>
            </w:r>
            <w:r w:rsidR="009E60B2">
              <w:rPr>
                <w:szCs w:val="24"/>
              </w:rPr>
              <w:t>t</w:t>
            </w:r>
            <w:r w:rsidR="009E60B2" w:rsidRPr="00D541EE">
              <w:rPr>
                <w:szCs w:val="24"/>
              </w:rPr>
              <w:t>arnavimo laikas ≥ 25 metai</w:t>
            </w:r>
            <w:r w:rsidR="00CE3CF7">
              <w:rPr>
                <w:szCs w:val="24"/>
              </w:rPr>
              <w:t xml:space="preserve">  nuo prekių priėmimo - perdavimo akto pasirašymo dienos</w:t>
            </w:r>
          </w:p>
        </w:tc>
        <w:tc>
          <w:tcPr>
            <w:tcW w:w="2267" w:type="dxa"/>
            <w:vMerge w:val="restart"/>
          </w:tcPr>
          <w:p w14:paraId="7A2DFC93" w14:textId="77777777" w:rsidR="009E60B2" w:rsidRPr="00D541EE" w:rsidRDefault="009E60B2" w:rsidP="00697690">
            <w:pPr>
              <w:suppressAutoHyphens w:val="0"/>
              <w:rPr>
                <w:szCs w:val="24"/>
                <w:lang w:eastAsia="lt-LT"/>
              </w:rPr>
            </w:pPr>
            <w:r w:rsidRPr="00D541EE">
              <w:rPr>
                <w:szCs w:val="24"/>
                <w:lang w:eastAsia="lt-LT"/>
              </w:rPr>
              <w:t>Gamintojo deklaracijos kopijos</w:t>
            </w:r>
          </w:p>
        </w:tc>
      </w:tr>
      <w:tr w:rsidR="009E60B2" w:rsidRPr="00D541EE" w14:paraId="4049BEC0" w14:textId="77777777" w:rsidTr="00697690">
        <w:trPr>
          <w:cantSplit/>
          <w:trHeight w:val="284"/>
        </w:trPr>
        <w:tc>
          <w:tcPr>
            <w:tcW w:w="576" w:type="dxa"/>
          </w:tcPr>
          <w:p w14:paraId="0FE3297D" w14:textId="77777777" w:rsidR="009E60B2" w:rsidRPr="00D541EE" w:rsidRDefault="009E60B2" w:rsidP="006743FE">
            <w:pPr>
              <w:pStyle w:val="ListParagraph"/>
              <w:numPr>
                <w:ilvl w:val="0"/>
                <w:numId w:val="3"/>
              </w:numPr>
              <w:ind w:right="-106"/>
              <w:rPr>
                <w:szCs w:val="24"/>
              </w:rPr>
            </w:pPr>
          </w:p>
        </w:tc>
        <w:tc>
          <w:tcPr>
            <w:tcW w:w="7222" w:type="dxa"/>
          </w:tcPr>
          <w:p w14:paraId="18BB5C5B" w14:textId="51373F99" w:rsidR="009E60B2" w:rsidRPr="00D541EE" w:rsidRDefault="00D52C84" w:rsidP="00697690">
            <w:pPr>
              <w:ind w:right="-44"/>
              <w:jc w:val="both"/>
              <w:rPr>
                <w:szCs w:val="24"/>
              </w:rPr>
            </w:pPr>
            <w:r w:rsidRPr="00D52C84">
              <w:rPr>
                <w:szCs w:val="24"/>
              </w:rPr>
              <w:t xml:space="preserve">Įbetonuojamos konstrukcijos </w:t>
            </w:r>
            <w:r w:rsidR="009E60B2" w:rsidRPr="00D541EE">
              <w:rPr>
                <w:szCs w:val="24"/>
              </w:rPr>
              <w:t>garantinis terminas ≥ 5 metai</w:t>
            </w:r>
            <w:r w:rsidR="00CE3CF7">
              <w:rPr>
                <w:szCs w:val="24"/>
              </w:rPr>
              <w:t xml:space="preserve"> nuo prekių priėmimo – perdavimo akto pasirašymo dienos</w:t>
            </w:r>
          </w:p>
        </w:tc>
        <w:tc>
          <w:tcPr>
            <w:tcW w:w="2267" w:type="dxa"/>
            <w:vMerge/>
          </w:tcPr>
          <w:p w14:paraId="66D2CE85" w14:textId="77777777" w:rsidR="009E60B2" w:rsidRPr="00D541EE" w:rsidRDefault="009E60B2" w:rsidP="00697690">
            <w:pPr>
              <w:rPr>
                <w:szCs w:val="24"/>
                <w:lang w:eastAsia="lt-LT"/>
              </w:rPr>
            </w:pPr>
          </w:p>
        </w:tc>
      </w:tr>
      <w:tr w:rsidR="0022263D" w:rsidRPr="00D541EE" w14:paraId="4C444CC5" w14:textId="77777777" w:rsidTr="00A44EEC">
        <w:trPr>
          <w:cantSplit/>
          <w:trHeight w:val="284"/>
        </w:trPr>
        <w:tc>
          <w:tcPr>
            <w:tcW w:w="10065" w:type="dxa"/>
            <w:gridSpan w:val="3"/>
          </w:tcPr>
          <w:p w14:paraId="6E5FC857" w14:textId="4013A37C" w:rsidR="0022263D" w:rsidRPr="0022263D" w:rsidRDefault="0022263D" w:rsidP="0022263D">
            <w:pPr>
              <w:pStyle w:val="ListParagraph"/>
              <w:numPr>
                <w:ilvl w:val="0"/>
                <w:numId w:val="5"/>
              </w:numPr>
              <w:rPr>
                <w:szCs w:val="24"/>
                <w:lang w:eastAsia="lt-LT"/>
              </w:rPr>
            </w:pPr>
            <w:r w:rsidRPr="0022263D">
              <w:rPr>
                <w:szCs w:val="24"/>
                <w:lang w:eastAsia="lt-LT"/>
              </w:rPr>
              <w:lastRenderedPageBreak/>
              <w:t>Jeigu apibūdinant objektą Techninėse specifikacijose ar kituose pirkimo dokumentuose ar jų prieduose nurodytas konkretus modelis ar šaltinis, konkretus procesas ar prekės ženklas, patentas, tipai, konkreti kilmė ar gamyba, toks nurodymas Tiekėjo turi būti suprantamas kaip nurodytas „arba lygiavertis</w:t>
            </w:r>
            <w:r w:rsidR="00504712">
              <w:rPr>
                <w:szCs w:val="24"/>
                <w:lang w:eastAsia="lt-LT"/>
              </w:rPr>
              <w:t>“</w:t>
            </w:r>
            <w:r w:rsidRPr="0022263D">
              <w:rPr>
                <w:szCs w:val="24"/>
                <w:lang w:eastAsia="lt-LT"/>
              </w:rPr>
              <w:t>.</w:t>
            </w:r>
            <w:r w:rsidR="00BF6B87">
              <w:rPr>
                <w:szCs w:val="24"/>
                <w:lang w:eastAsia="lt-LT"/>
              </w:rPr>
              <w:t xml:space="preserve"> </w:t>
            </w:r>
            <w:r w:rsidR="00BF6B87" w:rsidRPr="00D816CA">
              <w:rPr>
                <w:b/>
                <w:bCs/>
                <w:szCs w:val="24"/>
                <w:lang w:eastAsia="lt-LT"/>
              </w:rPr>
              <w:t>Jei siūlomas lygiavertis sprendinys, tiekėjas teikdamas pasiūlymą kartu privalo pateikti ir dokumentus pagrindžiančius lygiavertiškumą.</w:t>
            </w:r>
          </w:p>
          <w:p w14:paraId="6B95A584" w14:textId="302612DE" w:rsidR="0022263D" w:rsidRPr="0022263D" w:rsidRDefault="0022263D" w:rsidP="0022263D">
            <w:pPr>
              <w:pStyle w:val="ListParagraph"/>
              <w:numPr>
                <w:ilvl w:val="0"/>
                <w:numId w:val="5"/>
              </w:numPr>
              <w:rPr>
                <w:szCs w:val="24"/>
                <w:lang w:eastAsia="lt-LT"/>
              </w:rPr>
            </w:pPr>
            <w:r w:rsidRPr="0022263D">
              <w:rPr>
                <w:szCs w:val="24"/>
                <w:lang w:eastAsia="lt-LT"/>
              </w:rPr>
              <w:t>Jeigu apibūdinant objektą Techninėse specifikacijose ar kituose pirkimo dokumentuose ar jų prieduose nurodyti standartai, techniniai liudijimai ar bendrosios techninės specifikacijos, toks nurodymas Tiekėjo turi būti suprantamas kaip nurodytas „arba lygiavertis“.</w:t>
            </w:r>
            <w:r w:rsidR="00BF6B87">
              <w:rPr>
                <w:szCs w:val="24"/>
                <w:lang w:eastAsia="lt-LT"/>
              </w:rPr>
              <w:t xml:space="preserve"> </w:t>
            </w:r>
            <w:r w:rsidR="00BF6B87" w:rsidRPr="001C5BBA">
              <w:rPr>
                <w:b/>
                <w:bCs/>
                <w:szCs w:val="24"/>
                <w:lang w:eastAsia="lt-LT"/>
              </w:rPr>
              <w:t>Jei siūlomas lygiavertis sprendinys, tiekėjas teikdamas pasiūlymą kartu privalo pateikti ir dokumentus pagrindžiančius lygiavertiškumą.</w:t>
            </w:r>
          </w:p>
          <w:p w14:paraId="4B5663ED" w14:textId="125FCD7C" w:rsidR="0022263D" w:rsidRPr="0022263D" w:rsidRDefault="0022263D" w:rsidP="0022263D">
            <w:pPr>
              <w:pStyle w:val="ListParagraph"/>
              <w:numPr>
                <w:ilvl w:val="0"/>
                <w:numId w:val="5"/>
              </w:numPr>
              <w:rPr>
                <w:szCs w:val="24"/>
                <w:lang w:eastAsia="lt-LT"/>
              </w:rPr>
            </w:pPr>
            <w:r w:rsidRPr="0022263D">
              <w:rPr>
                <w:szCs w:val="24"/>
                <w:lang w:eastAsia="lt-LT"/>
              </w:rPr>
              <w:t>Visos šiame dokumente pateiktos įrangos techninės specifikacijos turi būti laikomos minimaliais reikalavimais. Jeigu Techninėse specifikacijose nurodytos parametrų tikslios skaitinės reikšmės, tai reiškia ribą, nuo kurios neturi būti nukrypta į blogesnę Užsakovui pusę.</w:t>
            </w:r>
          </w:p>
        </w:tc>
      </w:tr>
    </w:tbl>
    <w:p w14:paraId="479F4A50" w14:textId="77777777" w:rsidR="009E60B2" w:rsidRPr="00D541EE" w:rsidRDefault="009E60B2" w:rsidP="00F76E77">
      <w:pPr>
        <w:jc w:val="center"/>
        <w:rPr>
          <w:szCs w:val="24"/>
        </w:rPr>
      </w:pPr>
    </w:p>
    <w:p w14:paraId="0707AB3C" w14:textId="5154F98B" w:rsidR="008B531D" w:rsidRPr="00D541EE" w:rsidRDefault="00F96BB7" w:rsidP="005D35A2">
      <w:pPr>
        <w:suppressAutoHyphens w:val="0"/>
        <w:spacing w:after="160" w:line="259" w:lineRule="auto"/>
        <w:jc w:val="center"/>
      </w:pPr>
      <w:r>
        <w:br w:type="page"/>
      </w:r>
      <w:r w:rsidR="005D35A2">
        <w:lastRenderedPageBreak/>
        <w:t xml:space="preserve">Surinktos konstrukcijos vaizdas                           </w:t>
      </w:r>
      <w:r w:rsidR="00D61289">
        <w:t>Plokštelės vaizdas iš viršaus</w:t>
      </w:r>
    </w:p>
    <w:p w14:paraId="0991C896" w14:textId="013D1164" w:rsidR="008100CF" w:rsidRPr="00D541EE" w:rsidRDefault="00836A45" w:rsidP="56562F0B">
      <w:pPr>
        <w:suppressAutoHyphens w:val="0"/>
        <w:spacing w:after="160" w:line="259" w:lineRule="auto"/>
        <w:jc w:val="center"/>
        <w:rPr>
          <w:b/>
          <w:bCs/>
        </w:rPr>
      </w:pPr>
      <w:r>
        <w:rPr>
          <w:noProof/>
        </w:rPr>
        <w:drawing>
          <wp:inline distT="0" distB="0" distL="0" distR="0" wp14:anchorId="2FD5A5DF" wp14:editId="1B9731EE">
            <wp:extent cx="6313078" cy="2780665"/>
            <wp:effectExtent l="0" t="0" r="0" b="635"/>
            <wp:docPr id="1212678555" name="Paveikslėlis 7" descr="Paveikslėlis, kuriame yra eskizas, piešimas, diagrama,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8555" name="Paveikslėlis 7" descr="Paveikslėlis, kuriame yra eskizas, piešimas, diagrama, Techninis brėžinys&#10;&#10;Dirbtinio intelekto sugeneruotas turinys gali būti neteisingas."/>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a:fillRect/>
                    </a:stretch>
                  </pic:blipFill>
                  <pic:spPr bwMode="auto">
                    <a:xfrm>
                      <a:off x="0" y="0"/>
                      <a:ext cx="6367314" cy="2804554"/>
                    </a:xfrm>
                    <a:prstGeom prst="rect">
                      <a:avLst/>
                    </a:prstGeom>
                    <a:noFill/>
                    <a:ln>
                      <a:noFill/>
                    </a:ln>
                    <a:extLst>
                      <a:ext uri="{53640926-AAD7-44D8-BBD7-CCE9431645EC}">
                        <a14:shadowObscured xmlns:a14="http://schemas.microsoft.com/office/drawing/2010/main"/>
                      </a:ext>
                    </a:extLst>
                  </pic:spPr>
                </pic:pic>
              </a:graphicData>
            </a:graphic>
          </wp:inline>
        </w:drawing>
      </w:r>
    </w:p>
    <w:p w14:paraId="26C63699" w14:textId="37C10705" w:rsidR="002A3480" w:rsidRPr="00D541EE" w:rsidRDefault="002A3480" w:rsidP="007A786B">
      <w:pPr>
        <w:suppressAutoHyphens w:val="0"/>
        <w:spacing w:after="160" w:line="259" w:lineRule="auto"/>
        <w:jc w:val="center"/>
        <w:rPr>
          <w:b/>
          <w:szCs w:val="24"/>
        </w:rPr>
      </w:pPr>
      <w:r w:rsidRPr="00D541EE">
        <w:rPr>
          <w:b/>
          <w:szCs w:val="24"/>
        </w:rPr>
        <w:t>Pav.</w:t>
      </w:r>
      <w:r w:rsidR="007021AB">
        <w:rPr>
          <w:b/>
          <w:szCs w:val="24"/>
        </w:rPr>
        <w:t>1</w:t>
      </w:r>
    </w:p>
    <w:sectPr w:rsidR="002A3480" w:rsidRPr="00D541EE" w:rsidSect="003E760D">
      <w:footerReference w:type="default" r:id="rId9"/>
      <w:type w:val="continuous"/>
      <w:pgSz w:w="11906" w:h="16838"/>
      <w:pgMar w:top="851" w:right="566" w:bottom="709" w:left="1418" w:header="720" w:footer="4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91B1" w14:textId="77777777" w:rsidR="00BE78A6" w:rsidRDefault="00BE78A6" w:rsidP="0068307D">
      <w:r>
        <w:separator/>
      </w:r>
    </w:p>
  </w:endnote>
  <w:endnote w:type="continuationSeparator" w:id="0">
    <w:p w14:paraId="07B30BBF" w14:textId="77777777" w:rsidR="00BE78A6" w:rsidRDefault="00BE78A6" w:rsidP="0068307D">
      <w:r>
        <w:continuationSeparator/>
      </w:r>
    </w:p>
  </w:endnote>
  <w:endnote w:type="continuationNotice" w:id="1">
    <w:p w14:paraId="09185398" w14:textId="77777777" w:rsidR="00BE78A6" w:rsidRDefault="00BE7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76578"/>
      <w:docPartObj>
        <w:docPartGallery w:val="Page Numbers (Bottom of Page)"/>
        <w:docPartUnique/>
      </w:docPartObj>
    </w:sdtPr>
    <w:sdtEndPr/>
    <w:sdtContent>
      <w:p w14:paraId="00A27292" w14:textId="619DE7D9" w:rsidR="009624EC" w:rsidRDefault="009624EC">
        <w:pPr>
          <w:pStyle w:val="Footer"/>
          <w:jc w:val="right"/>
        </w:pPr>
        <w:r>
          <w:fldChar w:fldCharType="begin"/>
        </w:r>
        <w:r>
          <w:instrText>PAGE   \* MERGEFORMAT</w:instrText>
        </w:r>
        <w:r>
          <w:fldChar w:fldCharType="separate"/>
        </w:r>
        <w:r>
          <w:t>2</w:t>
        </w:r>
        <w:r>
          <w:fldChar w:fldCharType="end"/>
        </w:r>
      </w:p>
    </w:sdtContent>
  </w:sdt>
  <w:p w14:paraId="283CE889" w14:textId="4A1AC91E" w:rsidR="007E4944" w:rsidRDefault="007E49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69923" w14:textId="77777777" w:rsidR="00BE78A6" w:rsidRDefault="00BE78A6" w:rsidP="0068307D">
      <w:r>
        <w:separator/>
      </w:r>
    </w:p>
  </w:footnote>
  <w:footnote w:type="continuationSeparator" w:id="0">
    <w:p w14:paraId="4FEA19AF" w14:textId="77777777" w:rsidR="00BE78A6" w:rsidRDefault="00BE78A6" w:rsidP="0068307D">
      <w:r>
        <w:continuationSeparator/>
      </w:r>
    </w:p>
  </w:footnote>
  <w:footnote w:type="continuationNotice" w:id="1">
    <w:p w14:paraId="02B615E7" w14:textId="77777777" w:rsidR="00BE78A6" w:rsidRDefault="00BE78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800C7"/>
    <w:multiLevelType w:val="multilevel"/>
    <w:tmpl w:val="8234694A"/>
    <w:lvl w:ilvl="0">
      <w:start w:val="1"/>
      <w:numFmt w:val="decimal"/>
      <w:lvlText w:val="%1."/>
      <w:lvlJc w:val="left"/>
      <w:pPr>
        <w:ind w:left="1353" w:hanging="360"/>
      </w:pPr>
      <w:rPr>
        <w:rFonts w:hint="default"/>
        <w:b w:val="0"/>
        <w:bCs w:val="0"/>
        <w:i w:val="0"/>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 w15:restartNumberingAfterBreak="0">
    <w:nsid w:val="228033C0"/>
    <w:multiLevelType w:val="multilevel"/>
    <w:tmpl w:val="B5B2153C"/>
    <w:lvl w:ilvl="0">
      <w:start w:val="2"/>
      <w:numFmt w:val="decimal"/>
      <w:lvlText w:val="%1."/>
      <w:lvlJc w:val="left"/>
      <w:pPr>
        <w:ind w:left="1353" w:hanging="360"/>
      </w:pPr>
      <w:rPr>
        <w:rFonts w:hint="default"/>
        <w:b/>
        <w:bCs w:val="0"/>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2CD512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0FD1C24"/>
    <w:multiLevelType w:val="hybridMultilevel"/>
    <w:tmpl w:val="E8CED83E"/>
    <w:lvl w:ilvl="0" w:tplc="BA40C9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C4791"/>
    <w:multiLevelType w:val="hybridMultilevel"/>
    <w:tmpl w:val="FC24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1737020">
    <w:abstractNumId w:val="1"/>
  </w:num>
  <w:num w:numId="2" w16cid:durableId="281084367">
    <w:abstractNumId w:val="0"/>
  </w:num>
  <w:num w:numId="3" w16cid:durableId="613901034">
    <w:abstractNumId w:val="2"/>
  </w:num>
  <w:num w:numId="4" w16cid:durableId="909921423">
    <w:abstractNumId w:val="3"/>
  </w:num>
  <w:num w:numId="5" w16cid:durableId="97314557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5E8"/>
    <w:rsid w:val="0000063A"/>
    <w:rsid w:val="000044FD"/>
    <w:rsid w:val="00004DE5"/>
    <w:rsid w:val="00005C13"/>
    <w:rsid w:val="00005EEE"/>
    <w:rsid w:val="0000639D"/>
    <w:rsid w:val="00012003"/>
    <w:rsid w:val="00016C41"/>
    <w:rsid w:val="000222AD"/>
    <w:rsid w:val="00022556"/>
    <w:rsid w:val="00022928"/>
    <w:rsid w:val="00022A54"/>
    <w:rsid w:val="00022A6D"/>
    <w:rsid w:val="00022B7A"/>
    <w:rsid w:val="00022FDC"/>
    <w:rsid w:val="00024E1A"/>
    <w:rsid w:val="00025517"/>
    <w:rsid w:val="00025632"/>
    <w:rsid w:val="000256A1"/>
    <w:rsid w:val="0002630B"/>
    <w:rsid w:val="000266BA"/>
    <w:rsid w:val="000267B0"/>
    <w:rsid w:val="000270F2"/>
    <w:rsid w:val="0003314C"/>
    <w:rsid w:val="00033FA8"/>
    <w:rsid w:val="00034C42"/>
    <w:rsid w:val="0003631E"/>
    <w:rsid w:val="00043B21"/>
    <w:rsid w:val="00044B6D"/>
    <w:rsid w:val="00046240"/>
    <w:rsid w:val="0004751F"/>
    <w:rsid w:val="000475A7"/>
    <w:rsid w:val="000523E8"/>
    <w:rsid w:val="000527FA"/>
    <w:rsid w:val="0005363C"/>
    <w:rsid w:val="00053A33"/>
    <w:rsid w:val="000569BD"/>
    <w:rsid w:val="0006060D"/>
    <w:rsid w:val="00061263"/>
    <w:rsid w:val="0006196D"/>
    <w:rsid w:val="0006222A"/>
    <w:rsid w:val="000627E9"/>
    <w:rsid w:val="0006361D"/>
    <w:rsid w:val="0006382D"/>
    <w:rsid w:val="00065CC7"/>
    <w:rsid w:val="00066689"/>
    <w:rsid w:val="0006670E"/>
    <w:rsid w:val="00067665"/>
    <w:rsid w:val="000702C2"/>
    <w:rsid w:val="0007099A"/>
    <w:rsid w:val="00071D42"/>
    <w:rsid w:val="00074E65"/>
    <w:rsid w:val="0007575C"/>
    <w:rsid w:val="00077632"/>
    <w:rsid w:val="00077F90"/>
    <w:rsid w:val="00080204"/>
    <w:rsid w:val="00080768"/>
    <w:rsid w:val="00080915"/>
    <w:rsid w:val="000810CF"/>
    <w:rsid w:val="00083231"/>
    <w:rsid w:val="00083603"/>
    <w:rsid w:val="000849DE"/>
    <w:rsid w:val="000857DC"/>
    <w:rsid w:val="00087057"/>
    <w:rsid w:val="0009297A"/>
    <w:rsid w:val="0009309D"/>
    <w:rsid w:val="000933D1"/>
    <w:rsid w:val="000963A7"/>
    <w:rsid w:val="00097E15"/>
    <w:rsid w:val="000A074B"/>
    <w:rsid w:val="000A14BD"/>
    <w:rsid w:val="000A47CA"/>
    <w:rsid w:val="000A54F4"/>
    <w:rsid w:val="000A6806"/>
    <w:rsid w:val="000A6F47"/>
    <w:rsid w:val="000B0CFE"/>
    <w:rsid w:val="000B1D91"/>
    <w:rsid w:val="000B2E9E"/>
    <w:rsid w:val="000B2FA6"/>
    <w:rsid w:val="000B3758"/>
    <w:rsid w:val="000C06C7"/>
    <w:rsid w:val="000C1DED"/>
    <w:rsid w:val="000C4A41"/>
    <w:rsid w:val="000C6CDA"/>
    <w:rsid w:val="000C712C"/>
    <w:rsid w:val="000C74F3"/>
    <w:rsid w:val="000D09CF"/>
    <w:rsid w:val="000D14A5"/>
    <w:rsid w:val="000D19E3"/>
    <w:rsid w:val="000D1D7F"/>
    <w:rsid w:val="000D32A5"/>
    <w:rsid w:val="000D3BFF"/>
    <w:rsid w:val="000D3E23"/>
    <w:rsid w:val="000D578F"/>
    <w:rsid w:val="000D5BAA"/>
    <w:rsid w:val="000D600A"/>
    <w:rsid w:val="000D6627"/>
    <w:rsid w:val="000D6D6B"/>
    <w:rsid w:val="000E01B2"/>
    <w:rsid w:val="000E03CD"/>
    <w:rsid w:val="000E0947"/>
    <w:rsid w:val="000E19AB"/>
    <w:rsid w:val="000E3FAA"/>
    <w:rsid w:val="000E4DEF"/>
    <w:rsid w:val="000E557B"/>
    <w:rsid w:val="000E692B"/>
    <w:rsid w:val="000F02E6"/>
    <w:rsid w:val="000F1604"/>
    <w:rsid w:val="000F377C"/>
    <w:rsid w:val="000F4D32"/>
    <w:rsid w:val="000F58E1"/>
    <w:rsid w:val="000F7A80"/>
    <w:rsid w:val="0011177F"/>
    <w:rsid w:val="0011191E"/>
    <w:rsid w:val="00111A7D"/>
    <w:rsid w:val="001133BC"/>
    <w:rsid w:val="00113E14"/>
    <w:rsid w:val="00114169"/>
    <w:rsid w:val="00114FE8"/>
    <w:rsid w:val="00117976"/>
    <w:rsid w:val="001248B2"/>
    <w:rsid w:val="00125832"/>
    <w:rsid w:val="00125947"/>
    <w:rsid w:val="001274B4"/>
    <w:rsid w:val="0013029B"/>
    <w:rsid w:val="00130BD8"/>
    <w:rsid w:val="00130DA3"/>
    <w:rsid w:val="00132411"/>
    <w:rsid w:val="0013390D"/>
    <w:rsid w:val="001352A3"/>
    <w:rsid w:val="00135A2B"/>
    <w:rsid w:val="00141A42"/>
    <w:rsid w:val="00142D9E"/>
    <w:rsid w:val="00144140"/>
    <w:rsid w:val="00145874"/>
    <w:rsid w:val="00150D89"/>
    <w:rsid w:val="0015178A"/>
    <w:rsid w:val="00151A52"/>
    <w:rsid w:val="00155668"/>
    <w:rsid w:val="00160D8A"/>
    <w:rsid w:val="00165DDF"/>
    <w:rsid w:val="00166309"/>
    <w:rsid w:val="001668B2"/>
    <w:rsid w:val="00167BE2"/>
    <w:rsid w:val="00167D2A"/>
    <w:rsid w:val="00170129"/>
    <w:rsid w:val="0017128A"/>
    <w:rsid w:val="0017224B"/>
    <w:rsid w:val="001734B3"/>
    <w:rsid w:val="00173FB1"/>
    <w:rsid w:val="0017718B"/>
    <w:rsid w:val="0018188D"/>
    <w:rsid w:val="00181DE9"/>
    <w:rsid w:val="00182367"/>
    <w:rsid w:val="001834C5"/>
    <w:rsid w:val="00183A3D"/>
    <w:rsid w:val="00184F79"/>
    <w:rsid w:val="00190FD5"/>
    <w:rsid w:val="001925BF"/>
    <w:rsid w:val="001959D3"/>
    <w:rsid w:val="001965C9"/>
    <w:rsid w:val="001974F0"/>
    <w:rsid w:val="001979BC"/>
    <w:rsid w:val="001A0247"/>
    <w:rsid w:val="001A0D7B"/>
    <w:rsid w:val="001A3CD1"/>
    <w:rsid w:val="001A65A8"/>
    <w:rsid w:val="001A796B"/>
    <w:rsid w:val="001A7B3E"/>
    <w:rsid w:val="001A7FE5"/>
    <w:rsid w:val="001B060B"/>
    <w:rsid w:val="001B078D"/>
    <w:rsid w:val="001B36B1"/>
    <w:rsid w:val="001B3769"/>
    <w:rsid w:val="001B410E"/>
    <w:rsid w:val="001B4845"/>
    <w:rsid w:val="001B5F11"/>
    <w:rsid w:val="001B67D2"/>
    <w:rsid w:val="001B78B1"/>
    <w:rsid w:val="001B7D55"/>
    <w:rsid w:val="001B7F12"/>
    <w:rsid w:val="001C18E7"/>
    <w:rsid w:val="001C2D4A"/>
    <w:rsid w:val="001C4C37"/>
    <w:rsid w:val="001C4E3B"/>
    <w:rsid w:val="001C565D"/>
    <w:rsid w:val="001C6A0C"/>
    <w:rsid w:val="001C72C8"/>
    <w:rsid w:val="001D10AA"/>
    <w:rsid w:val="001D2FF5"/>
    <w:rsid w:val="001D574F"/>
    <w:rsid w:val="001D5F6F"/>
    <w:rsid w:val="001D6DF0"/>
    <w:rsid w:val="001E2A5C"/>
    <w:rsid w:val="001E60BF"/>
    <w:rsid w:val="001E7346"/>
    <w:rsid w:val="001F04F1"/>
    <w:rsid w:val="001F1804"/>
    <w:rsid w:val="001F1FBC"/>
    <w:rsid w:val="001F38BC"/>
    <w:rsid w:val="001F5696"/>
    <w:rsid w:val="001F6086"/>
    <w:rsid w:val="00200220"/>
    <w:rsid w:val="002005D2"/>
    <w:rsid w:val="002047DA"/>
    <w:rsid w:val="00204B05"/>
    <w:rsid w:val="0021056C"/>
    <w:rsid w:val="00210E0C"/>
    <w:rsid w:val="00211114"/>
    <w:rsid w:val="00212588"/>
    <w:rsid w:val="00212762"/>
    <w:rsid w:val="00215212"/>
    <w:rsid w:val="00215E81"/>
    <w:rsid w:val="002221DC"/>
    <w:rsid w:val="00222248"/>
    <w:rsid w:val="0022263D"/>
    <w:rsid w:val="00223547"/>
    <w:rsid w:val="00223A2C"/>
    <w:rsid w:val="00223FCD"/>
    <w:rsid w:val="00224E04"/>
    <w:rsid w:val="00227FE7"/>
    <w:rsid w:val="0023182D"/>
    <w:rsid w:val="00231AB3"/>
    <w:rsid w:val="00232007"/>
    <w:rsid w:val="00234E4C"/>
    <w:rsid w:val="00235756"/>
    <w:rsid w:val="00235A52"/>
    <w:rsid w:val="002412F9"/>
    <w:rsid w:val="002452AF"/>
    <w:rsid w:val="00245A8C"/>
    <w:rsid w:val="00246812"/>
    <w:rsid w:val="002475BA"/>
    <w:rsid w:val="002504F2"/>
    <w:rsid w:val="00250C7C"/>
    <w:rsid w:val="00252993"/>
    <w:rsid w:val="00252DAD"/>
    <w:rsid w:val="00252FE1"/>
    <w:rsid w:val="0025329D"/>
    <w:rsid w:val="00253619"/>
    <w:rsid w:val="00254D2A"/>
    <w:rsid w:val="00256554"/>
    <w:rsid w:val="002579C4"/>
    <w:rsid w:val="00257BCC"/>
    <w:rsid w:val="00257E80"/>
    <w:rsid w:val="0026051C"/>
    <w:rsid w:val="00263C69"/>
    <w:rsid w:val="00264468"/>
    <w:rsid w:val="00266461"/>
    <w:rsid w:val="00266807"/>
    <w:rsid w:val="00267500"/>
    <w:rsid w:val="00267E99"/>
    <w:rsid w:val="00270481"/>
    <w:rsid w:val="002708E9"/>
    <w:rsid w:val="00271343"/>
    <w:rsid w:val="00271A71"/>
    <w:rsid w:val="00271FB5"/>
    <w:rsid w:val="00274957"/>
    <w:rsid w:val="00274CE6"/>
    <w:rsid w:val="002805B4"/>
    <w:rsid w:val="00280A5F"/>
    <w:rsid w:val="00280E4B"/>
    <w:rsid w:val="00284302"/>
    <w:rsid w:val="0028504F"/>
    <w:rsid w:val="002866FD"/>
    <w:rsid w:val="00287A53"/>
    <w:rsid w:val="00293805"/>
    <w:rsid w:val="00293AFA"/>
    <w:rsid w:val="00295D50"/>
    <w:rsid w:val="00297906"/>
    <w:rsid w:val="002A223C"/>
    <w:rsid w:val="002A3480"/>
    <w:rsid w:val="002A3B8A"/>
    <w:rsid w:val="002A4A2D"/>
    <w:rsid w:val="002A52CB"/>
    <w:rsid w:val="002A6045"/>
    <w:rsid w:val="002A6C3E"/>
    <w:rsid w:val="002A74B7"/>
    <w:rsid w:val="002A786F"/>
    <w:rsid w:val="002B24C4"/>
    <w:rsid w:val="002B3F1E"/>
    <w:rsid w:val="002B4F4F"/>
    <w:rsid w:val="002B5BC5"/>
    <w:rsid w:val="002B6D0C"/>
    <w:rsid w:val="002B7815"/>
    <w:rsid w:val="002B7C14"/>
    <w:rsid w:val="002C10E8"/>
    <w:rsid w:val="002C2523"/>
    <w:rsid w:val="002C310B"/>
    <w:rsid w:val="002C3146"/>
    <w:rsid w:val="002C5DA2"/>
    <w:rsid w:val="002C7515"/>
    <w:rsid w:val="002C770A"/>
    <w:rsid w:val="002C7AAF"/>
    <w:rsid w:val="002D07DB"/>
    <w:rsid w:val="002D0851"/>
    <w:rsid w:val="002D174F"/>
    <w:rsid w:val="002D4943"/>
    <w:rsid w:val="002D65E5"/>
    <w:rsid w:val="002D6BCF"/>
    <w:rsid w:val="002E06BF"/>
    <w:rsid w:val="002E43E7"/>
    <w:rsid w:val="002E6567"/>
    <w:rsid w:val="002E73EC"/>
    <w:rsid w:val="002F10FD"/>
    <w:rsid w:val="002F24F4"/>
    <w:rsid w:val="002F5EAC"/>
    <w:rsid w:val="0030037C"/>
    <w:rsid w:val="0030065E"/>
    <w:rsid w:val="00300914"/>
    <w:rsid w:val="00301E5F"/>
    <w:rsid w:val="00304C06"/>
    <w:rsid w:val="00304FA2"/>
    <w:rsid w:val="003052C2"/>
    <w:rsid w:val="00312844"/>
    <w:rsid w:val="00313921"/>
    <w:rsid w:val="00315436"/>
    <w:rsid w:val="00324512"/>
    <w:rsid w:val="003246E0"/>
    <w:rsid w:val="00326955"/>
    <w:rsid w:val="0032775A"/>
    <w:rsid w:val="003304B2"/>
    <w:rsid w:val="0033154F"/>
    <w:rsid w:val="00334A32"/>
    <w:rsid w:val="00335ECF"/>
    <w:rsid w:val="00336BC3"/>
    <w:rsid w:val="00337B0E"/>
    <w:rsid w:val="00341413"/>
    <w:rsid w:val="00342050"/>
    <w:rsid w:val="003423FE"/>
    <w:rsid w:val="00344AD9"/>
    <w:rsid w:val="003458AF"/>
    <w:rsid w:val="00345C91"/>
    <w:rsid w:val="00346CBB"/>
    <w:rsid w:val="00347BFA"/>
    <w:rsid w:val="00350DDF"/>
    <w:rsid w:val="003510CE"/>
    <w:rsid w:val="00352359"/>
    <w:rsid w:val="0035253F"/>
    <w:rsid w:val="00352772"/>
    <w:rsid w:val="00353B0F"/>
    <w:rsid w:val="003549CA"/>
    <w:rsid w:val="0035523C"/>
    <w:rsid w:val="00357F7F"/>
    <w:rsid w:val="0036086B"/>
    <w:rsid w:val="0036178D"/>
    <w:rsid w:val="00361B54"/>
    <w:rsid w:val="0036467E"/>
    <w:rsid w:val="00365EAC"/>
    <w:rsid w:val="003668F5"/>
    <w:rsid w:val="00367F4D"/>
    <w:rsid w:val="00372A98"/>
    <w:rsid w:val="00372D9B"/>
    <w:rsid w:val="00374439"/>
    <w:rsid w:val="00374625"/>
    <w:rsid w:val="003755F1"/>
    <w:rsid w:val="003808DB"/>
    <w:rsid w:val="00380E5C"/>
    <w:rsid w:val="00382638"/>
    <w:rsid w:val="00383BC9"/>
    <w:rsid w:val="003842FB"/>
    <w:rsid w:val="003845C1"/>
    <w:rsid w:val="0038692F"/>
    <w:rsid w:val="00390CA5"/>
    <w:rsid w:val="00390E8B"/>
    <w:rsid w:val="00391174"/>
    <w:rsid w:val="00393742"/>
    <w:rsid w:val="0039598C"/>
    <w:rsid w:val="00395BD7"/>
    <w:rsid w:val="00397528"/>
    <w:rsid w:val="003A0267"/>
    <w:rsid w:val="003A08E9"/>
    <w:rsid w:val="003A2279"/>
    <w:rsid w:val="003A32B4"/>
    <w:rsid w:val="003A695D"/>
    <w:rsid w:val="003B1191"/>
    <w:rsid w:val="003B1273"/>
    <w:rsid w:val="003B1430"/>
    <w:rsid w:val="003B1CC2"/>
    <w:rsid w:val="003B2022"/>
    <w:rsid w:val="003B350E"/>
    <w:rsid w:val="003B576C"/>
    <w:rsid w:val="003B6340"/>
    <w:rsid w:val="003C0C03"/>
    <w:rsid w:val="003C0F54"/>
    <w:rsid w:val="003C1364"/>
    <w:rsid w:val="003C2DED"/>
    <w:rsid w:val="003C6518"/>
    <w:rsid w:val="003C6896"/>
    <w:rsid w:val="003D194E"/>
    <w:rsid w:val="003D1EB8"/>
    <w:rsid w:val="003D37B4"/>
    <w:rsid w:val="003D3EEA"/>
    <w:rsid w:val="003D4958"/>
    <w:rsid w:val="003D4BDB"/>
    <w:rsid w:val="003D6680"/>
    <w:rsid w:val="003D7BD7"/>
    <w:rsid w:val="003E0424"/>
    <w:rsid w:val="003E04AE"/>
    <w:rsid w:val="003E13F5"/>
    <w:rsid w:val="003E187F"/>
    <w:rsid w:val="003E199B"/>
    <w:rsid w:val="003E1B70"/>
    <w:rsid w:val="003E20D8"/>
    <w:rsid w:val="003E362B"/>
    <w:rsid w:val="003E49B0"/>
    <w:rsid w:val="003E760D"/>
    <w:rsid w:val="003F1443"/>
    <w:rsid w:val="003F1DC2"/>
    <w:rsid w:val="00401900"/>
    <w:rsid w:val="004026D4"/>
    <w:rsid w:val="00402917"/>
    <w:rsid w:val="00404318"/>
    <w:rsid w:val="004045B1"/>
    <w:rsid w:val="0040686D"/>
    <w:rsid w:val="00411DEA"/>
    <w:rsid w:val="0041258E"/>
    <w:rsid w:val="00417869"/>
    <w:rsid w:val="00422F51"/>
    <w:rsid w:val="00426CA5"/>
    <w:rsid w:val="00433AD1"/>
    <w:rsid w:val="00433F9F"/>
    <w:rsid w:val="00434F34"/>
    <w:rsid w:val="004355E9"/>
    <w:rsid w:val="004411C8"/>
    <w:rsid w:val="00441A03"/>
    <w:rsid w:val="00442F4B"/>
    <w:rsid w:val="00443A32"/>
    <w:rsid w:val="004445AD"/>
    <w:rsid w:val="00446344"/>
    <w:rsid w:val="00446CC5"/>
    <w:rsid w:val="00450914"/>
    <w:rsid w:val="00451736"/>
    <w:rsid w:val="00454A68"/>
    <w:rsid w:val="00455518"/>
    <w:rsid w:val="00455D80"/>
    <w:rsid w:val="004606E7"/>
    <w:rsid w:val="004674A1"/>
    <w:rsid w:val="004715C7"/>
    <w:rsid w:val="0047261C"/>
    <w:rsid w:val="004745F5"/>
    <w:rsid w:val="00475F79"/>
    <w:rsid w:val="004769FE"/>
    <w:rsid w:val="00476E85"/>
    <w:rsid w:val="00482671"/>
    <w:rsid w:val="004851CB"/>
    <w:rsid w:val="0048570D"/>
    <w:rsid w:val="00485BC8"/>
    <w:rsid w:val="00486A90"/>
    <w:rsid w:val="00487563"/>
    <w:rsid w:val="0049060E"/>
    <w:rsid w:val="00490773"/>
    <w:rsid w:val="004910C8"/>
    <w:rsid w:val="0049177B"/>
    <w:rsid w:val="00495686"/>
    <w:rsid w:val="004968B7"/>
    <w:rsid w:val="00497DFD"/>
    <w:rsid w:val="004A19E9"/>
    <w:rsid w:val="004A4BC5"/>
    <w:rsid w:val="004B207B"/>
    <w:rsid w:val="004B226C"/>
    <w:rsid w:val="004B29CD"/>
    <w:rsid w:val="004B2A75"/>
    <w:rsid w:val="004B4571"/>
    <w:rsid w:val="004B51F7"/>
    <w:rsid w:val="004B705E"/>
    <w:rsid w:val="004C28E6"/>
    <w:rsid w:val="004C746A"/>
    <w:rsid w:val="004D0DB0"/>
    <w:rsid w:val="004D2E94"/>
    <w:rsid w:val="004D55BA"/>
    <w:rsid w:val="004D5AF5"/>
    <w:rsid w:val="004D6AA7"/>
    <w:rsid w:val="004E241E"/>
    <w:rsid w:val="004E32CC"/>
    <w:rsid w:val="004E3AAD"/>
    <w:rsid w:val="004E3B46"/>
    <w:rsid w:val="004E5BE2"/>
    <w:rsid w:val="004F1140"/>
    <w:rsid w:val="004F51AC"/>
    <w:rsid w:val="004F5F44"/>
    <w:rsid w:val="004F6438"/>
    <w:rsid w:val="004F6CC9"/>
    <w:rsid w:val="004F7808"/>
    <w:rsid w:val="00500A0D"/>
    <w:rsid w:val="00503949"/>
    <w:rsid w:val="00504712"/>
    <w:rsid w:val="00510F24"/>
    <w:rsid w:val="005111ED"/>
    <w:rsid w:val="0051212E"/>
    <w:rsid w:val="00513DD6"/>
    <w:rsid w:val="00516099"/>
    <w:rsid w:val="005168F2"/>
    <w:rsid w:val="00516E3F"/>
    <w:rsid w:val="00517142"/>
    <w:rsid w:val="005200B4"/>
    <w:rsid w:val="00520A9C"/>
    <w:rsid w:val="00520C1F"/>
    <w:rsid w:val="00520EE2"/>
    <w:rsid w:val="005215E8"/>
    <w:rsid w:val="00521627"/>
    <w:rsid w:val="00521885"/>
    <w:rsid w:val="00521C33"/>
    <w:rsid w:val="00522D54"/>
    <w:rsid w:val="005230ED"/>
    <w:rsid w:val="005237E1"/>
    <w:rsid w:val="0052528F"/>
    <w:rsid w:val="005254A5"/>
    <w:rsid w:val="005263BC"/>
    <w:rsid w:val="00527787"/>
    <w:rsid w:val="00527B16"/>
    <w:rsid w:val="00531B04"/>
    <w:rsid w:val="0053427C"/>
    <w:rsid w:val="00535114"/>
    <w:rsid w:val="0053518D"/>
    <w:rsid w:val="005375AF"/>
    <w:rsid w:val="00540032"/>
    <w:rsid w:val="005432AE"/>
    <w:rsid w:val="005443CE"/>
    <w:rsid w:val="00547C95"/>
    <w:rsid w:val="00550387"/>
    <w:rsid w:val="00551E69"/>
    <w:rsid w:val="00562F29"/>
    <w:rsid w:val="00565B74"/>
    <w:rsid w:val="0056698A"/>
    <w:rsid w:val="00566C4A"/>
    <w:rsid w:val="00567CC7"/>
    <w:rsid w:val="005714A4"/>
    <w:rsid w:val="00571CEF"/>
    <w:rsid w:val="00573DF4"/>
    <w:rsid w:val="005743CB"/>
    <w:rsid w:val="0057492D"/>
    <w:rsid w:val="00576503"/>
    <w:rsid w:val="00580880"/>
    <w:rsid w:val="00581C56"/>
    <w:rsid w:val="00584232"/>
    <w:rsid w:val="00586B84"/>
    <w:rsid w:val="00586CEB"/>
    <w:rsid w:val="00591C34"/>
    <w:rsid w:val="00593D9D"/>
    <w:rsid w:val="00595E50"/>
    <w:rsid w:val="00597132"/>
    <w:rsid w:val="005A31DD"/>
    <w:rsid w:val="005A70E3"/>
    <w:rsid w:val="005A712E"/>
    <w:rsid w:val="005A7ED5"/>
    <w:rsid w:val="005B3CF2"/>
    <w:rsid w:val="005C0083"/>
    <w:rsid w:val="005C0F0E"/>
    <w:rsid w:val="005C0F88"/>
    <w:rsid w:val="005C4115"/>
    <w:rsid w:val="005C469F"/>
    <w:rsid w:val="005C59AD"/>
    <w:rsid w:val="005C63D3"/>
    <w:rsid w:val="005C6AF6"/>
    <w:rsid w:val="005C6E61"/>
    <w:rsid w:val="005D154F"/>
    <w:rsid w:val="005D18F1"/>
    <w:rsid w:val="005D24E2"/>
    <w:rsid w:val="005D35A2"/>
    <w:rsid w:val="005D5200"/>
    <w:rsid w:val="005D6A9E"/>
    <w:rsid w:val="005F079E"/>
    <w:rsid w:val="005F0C84"/>
    <w:rsid w:val="005F1FF8"/>
    <w:rsid w:val="005F3913"/>
    <w:rsid w:val="005F3DC2"/>
    <w:rsid w:val="005F55BF"/>
    <w:rsid w:val="005F5785"/>
    <w:rsid w:val="005F7672"/>
    <w:rsid w:val="00600D9C"/>
    <w:rsid w:val="00604EB2"/>
    <w:rsid w:val="00605397"/>
    <w:rsid w:val="00605CE0"/>
    <w:rsid w:val="00605E5C"/>
    <w:rsid w:val="0060633A"/>
    <w:rsid w:val="00607EF4"/>
    <w:rsid w:val="006105C9"/>
    <w:rsid w:val="00611A3A"/>
    <w:rsid w:val="00615A2A"/>
    <w:rsid w:val="00616EB2"/>
    <w:rsid w:val="00622A65"/>
    <w:rsid w:val="00622AED"/>
    <w:rsid w:val="00623F3F"/>
    <w:rsid w:val="00624D9C"/>
    <w:rsid w:val="0062583C"/>
    <w:rsid w:val="00627E28"/>
    <w:rsid w:val="0063064B"/>
    <w:rsid w:val="00635AEE"/>
    <w:rsid w:val="00636396"/>
    <w:rsid w:val="006401B0"/>
    <w:rsid w:val="006424A5"/>
    <w:rsid w:val="00642F88"/>
    <w:rsid w:val="0064339F"/>
    <w:rsid w:val="00643C17"/>
    <w:rsid w:val="00644AF1"/>
    <w:rsid w:val="006457F1"/>
    <w:rsid w:val="006468E6"/>
    <w:rsid w:val="0065025C"/>
    <w:rsid w:val="00651573"/>
    <w:rsid w:val="00651A07"/>
    <w:rsid w:val="00652DA2"/>
    <w:rsid w:val="00653600"/>
    <w:rsid w:val="006549ED"/>
    <w:rsid w:val="006609BD"/>
    <w:rsid w:val="00661128"/>
    <w:rsid w:val="00661EBA"/>
    <w:rsid w:val="0066269C"/>
    <w:rsid w:val="00664055"/>
    <w:rsid w:val="006643F0"/>
    <w:rsid w:val="00664F6B"/>
    <w:rsid w:val="00665282"/>
    <w:rsid w:val="00665385"/>
    <w:rsid w:val="00665C59"/>
    <w:rsid w:val="00666AB1"/>
    <w:rsid w:val="00673BFB"/>
    <w:rsid w:val="006743FE"/>
    <w:rsid w:val="00675A54"/>
    <w:rsid w:val="00676CFC"/>
    <w:rsid w:val="00681148"/>
    <w:rsid w:val="00681B08"/>
    <w:rsid w:val="0068307D"/>
    <w:rsid w:val="0068367B"/>
    <w:rsid w:val="0068467D"/>
    <w:rsid w:val="00686731"/>
    <w:rsid w:val="00686B92"/>
    <w:rsid w:val="006913D3"/>
    <w:rsid w:val="006918FD"/>
    <w:rsid w:val="0069502E"/>
    <w:rsid w:val="00695320"/>
    <w:rsid w:val="006966B4"/>
    <w:rsid w:val="006A4DAD"/>
    <w:rsid w:val="006A509B"/>
    <w:rsid w:val="006A5152"/>
    <w:rsid w:val="006B0E64"/>
    <w:rsid w:val="006B20A4"/>
    <w:rsid w:val="006B363E"/>
    <w:rsid w:val="006B367F"/>
    <w:rsid w:val="006B4071"/>
    <w:rsid w:val="006B58A8"/>
    <w:rsid w:val="006B58B2"/>
    <w:rsid w:val="006B6317"/>
    <w:rsid w:val="006C1639"/>
    <w:rsid w:val="006C3E6E"/>
    <w:rsid w:val="006C7855"/>
    <w:rsid w:val="006D0CDF"/>
    <w:rsid w:val="006D5671"/>
    <w:rsid w:val="006D6802"/>
    <w:rsid w:val="006E01C0"/>
    <w:rsid w:val="006E148E"/>
    <w:rsid w:val="006E3D42"/>
    <w:rsid w:val="006E4C42"/>
    <w:rsid w:val="006E6224"/>
    <w:rsid w:val="006F0490"/>
    <w:rsid w:val="006F084B"/>
    <w:rsid w:val="006F0F5F"/>
    <w:rsid w:val="006F2151"/>
    <w:rsid w:val="006F281E"/>
    <w:rsid w:val="006F3968"/>
    <w:rsid w:val="006F6888"/>
    <w:rsid w:val="006F6E4E"/>
    <w:rsid w:val="00701005"/>
    <w:rsid w:val="007014C3"/>
    <w:rsid w:val="007021AB"/>
    <w:rsid w:val="007039C7"/>
    <w:rsid w:val="00704284"/>
    <w:rsid w:val="007054B4"/>
    <w:rsid w:val="00705709"/>
    <w:rsid w:val="007069EF"/>
    <w:rsid w:val="0071215A"/>
    <w:rsid w:val="00712B9E"/>
    <w:rsid w:val="00713F1B"/>
    <w:rsid w:val="00717E76"/>
    <w:rsid w:val="00721016"/>
    <w:rsid w:val="007210D9"/>
    <w:rsid w:val="00721A69"/>
    <w:rsid w:val="00721D00"/>
    <w:rsid w:val="007225A5"/>
    <w:rsid w:val="00724BDE"/>
    <w:rsid w:val="007269E6"/>
    <w:rsid w:val="007275E5"/>
    <w:rsid w:val="007309B7"/>
    <w:rsid w:val="00730B23"/>
    <w:rsid w:val="00730BD3"/>
    <w:rsid w:val="00734719"/>
    <w:rsid w:val="007352AC"/>
    <w:rsid w:val="00735A17"/>
    <w:rsid w:val="007457BC"/>
    <w:rsid w:val="007463FC"/>
    <w:rsid w:val="00746D03"/>
    <w:rsid w:val="0075010F"/>
    <w:rsid w:val="00754224"/>
    <w:rsid w:val="00757F45"/>
    <w:rsid w:val="00761E60"/>
    <w:rsid w:val="007627FC"/>
    <w:rsid w:val="00762A14"/>
    <w:rsid w:val="00762B69"/>
    <w:rsid w:val="00765468"/>
    <w:rsid w:val="00767351"/>
    <w:rsid w:val="00770296"/>
    <w:rsid w:val="00772B83"/>
    <w:rsid w:val="00773479"/>
    <w:rsid w:val="00773A5E"/>
    <w:rsid w:val="00781026"/>
    <w:rsid w:val="00781CAB"/>
    <w:rsid w:val="00781EB8"/>
    <w:rsid w:val="00783508"/>
    <w:rsid w:val="007853B1"/>
    <w:rsid w:val="00785447"/>
    <w:rsid w:val="00786E8A"/>
    <w:rsid w:val="0078716E"/>
    <w:rsid w:val="00790324"/>
    <w:rsid w:val="00791BE8"/>
    <w:rsid w:val="00793346"/>
    <w:rsid w:val="0079346C"/>
    <w:rsid w:val="00793764"/>
    <w:rsid w:val="00795759"/>
    <w:rsid w:val="007959EE"/>
    <w:rsid w:val="00797CBE"/>
    <w:rsid w:val="00797EAE"/>
    <w:rsid w:val="007A0019"/>
    <w:rsid w:val="007A1652"/>
    <w:rsid w:val="007A172D"/>
    <w:rsid w:val="007A1963"/>
    <w:rsid w:val="007A3C81"/>
    <w:rsid w:val="007A3D9E"/>
    <w:rsid w:val="007A3F95"/>
    <w:rsid w:val="007A5F15"/>
    <w:rsid w:val="007A786B"/>
    <w:rsid w:val="007B0BB0"/>
    <w:rsid w:val="007B296C"/>
    <w:rsid w:val="007B4075"/>
    <w:rsid w:val="007B65D4"/>
    <w:rsid w:val="007C311A"/>
    <w:rsid w:val="007C3B8A"/>
    <w:rsid w:val="007C557E"/>
    <w:rsid w:val="007C64A4"/>
    <w:rsid w:val="007D0610"/>
    <w:rsid w:val="007D2B78"/>
    <w:rsid w:val="007D43DB"/>
    <w:rsid w:val="007D5615"/>
    <w:rsid w:val="007E1B65"/>
    <w:rsid w:val="007E2628"/>
    <w:rsid w:val="007E2F73"/>
    <w:rsid w:val="007E34FC"/>
    <w:rsid w:val="007E3A9D"/>
    <w:rsid w:val="007E4944"/>
    <w:rsid w:val="007E6B64"/>
    <w:rsid w:val="007E777B"/>
    <w:rsid w:val="007F3092"/>
    <w:rsid w:val="007F30F9"/>
    <w:rsid w:val="007F3149"/>
    <w:rsid w:val="007F3728"/>
    <w:rsid w:val="007F4589"/>
    <w:rsid w:val="007F47F7"/>
    <w:rsid w:val="0080335D"/>
    <w:rsid w:val="00805FEF"/>
    <w:rsid w:val="0080738E"/>
    <w:rsid w:val="00807EBC"/>
    <w:rsid w:val="008100CF"/>
    <w:rsid w:val="008102D1"/>
    <w:rsid w:val="008123A1"/>
    <w:rsid w:val="00812E49"/>
    <w:rsid w:val="00813153"/>
    <w:rsid w:val="00821127"/>
    <w:rsid w:val="00822170"/>
    <w:rsid w:val="008227BA"/>
    <w:rsid w:val="008258BB"/>
    <w:rsid w:val="0082751C"/>
    <w:rsid w:val="0083445C"/>
    <w:rsid w:val="008346F8"/>
    <w:rsid w:val="00834FB8"/>
    <w:rsid w:val="008361E6"/>
    <w:rsid w:val="00836A45"/>
    <w:rsid w:val="00836BA0"/>
    <w:rsid w:val="008402B8"/>
    <w:rsid w:val="00841A84"/>
    <w:rsid w:val="008428CF"/>
    <w:rsid w:val="00843394"/>
    <w:rsid w:val="00845B1C"/>
    <w:rsid w:val="00846EF8"/>
    <w:rsid w:val="00847546"/>
    <w:rsid w:val="008475F8"/>
    <w:rsid w:val="00850B57"/>
    <w:rsid w:val="00850DB8"/>
    <w:rsid w:val="00850DE5"/>
    <w:rsid w:val="00850FBF"/>
    <w:rsid w:val="00851CBC"/>
    <w:rsid w:val="00854639"/>
    <w:rsid w:val="00854E90"/>
    <w:rsid w:val="00855133"/>
    <w:rsid w:val="00855896"/>
    <w:rsid w:val="008561A3"/>
    <w:rsid w:val="008563CA"/>
    <w:rsid w:val="00863401"/>
    <w:rsid w:val="00866FEF"/>
    <w:rsid w:val="0086776F"/>
    <w:rsid w:val="00867ECA"/>
    <w:rsid w:val="00871BEC"/>
    <w:rsid w:val="00874F47"/>
    <w:rsid w:val="00875E4B"/>
    <w:rsid w:val="008777E5"/>
    <w:rsid w:val="0088100B"/>
    <w:rsid w:val="00881439"/>
    <w:rsid w:val="0088257D"/>
    <w:rsid w:val="008835EC"/>
    <w:rsid w:val="008859F0"/>
    <w:rsid w:val="00891013"/>
    <w:rsid w:val="00893B7F"/>
    <w:rsid w:val="0089580D"/>
    <w:rsid w:val="00895FCD"/>
    <w:rsid w:val="008969B5"/>
    <w:rsid w:val="00897187"/>
    <w:rsid w:val="008A0A70"/>
    <w:rsid w:val="008A2BD6"/>
    <w:rsid w:val="008A3B5A"/>
    <w:rsid w:val="008A44EE"/>
    <w:rsid w:val="008A4CB6"/>
    <w:rsid w:val="008B2A48"/>
    <w:rsid w:val="008B3BBB"/>
    <w:rsid w:val="008B49C9"/>
    <w:rsid w:val="008B531D"/>
    <w:rsid w:val="008B5E78"/>
    <w:rsid w:val="008C38BE"/>
    <w:rsid w:val="008D10F7"/>
    <w:rsid w:val="008D13F4"/>
    <w:rsid w:val="008D1D08"/>
    <w:rsid w:val="008D56F1"/>
    <w:rsid w:val="008D5FEA"/>
    <w:rsid w:val="008D6276"/>
    <w:rsid w:val="008E1C61"/>
    <w:rsid w:val="008E3207"/>
    <w:rsid w:val="008E3369"/>
    <w:rsid w:val="008E4CDB"/>
    <w:rsid w:val="008E52B9"/>
    <w:rsid w:val="008E616A"/>
    <w:rsid w:val="008E6B2F"/>
    <w:rsid w:val="008F17CB"/>
    <w:rsid w:val="008F1DA9"/>
    <w:rsid w:val="008F237F"/>
    <w:rsid w:val="008F25DD"/>
    <w:rsid w:val="008F3B90"/>
    <w:rsid w:val="008F41F1"/>
    <w:rsid w:val="008F434A"/>
    <w:rsid w:val="008F4BAD"/>
    <w:rsid w:val="008F56CE"/>
    <w:rsid w:val="008F5E69"/>
    <w:rsid w:val="008F6967"/>
    <w:rsid w:val="008F6A6F"/>
    <w:rsid w:val="008F6E55"/>
    <w:rsid w:val="008F724A"/>
    <w:rsid w:val="00901248"/>
    <w:rsid w:val="009015EE"/>
    <w:rsid w:val="00901FE7"/>
    <w:rsid w:val="0090318D"/>
    <w:rsid w:val="00903472"/>
    <w:rsid w:val="0090545E"/>
    <w:rsid w:val="0090552A"/>
    <w:rsid w:val="00905958"/>
    <w:rsid w:val="00906982"/>
    <w:rsid w:val="009069F8"/>
    <w:rsid w:val="00911DE3"/>
    <w:rsid w:val="00912068"/>
    <w:rsid w:val="00914B2C"/>
    <w:rsid w:val="00914C9B"/>
    <w:rsid w:val="0091543B"/>
    <w:rsid w:val="009175A4"/>
    <w:rsid w:val="00917667"/>
    <w:rsid w:val="00920CAB"/>
    <w:rsid w:val="00920D41"/>
    <w:rsid w:val="009212D6"/>
    <w:rsid w:val="009259EE"/>
    <w:rsid w:val="00927CAA"/>
    <w:rsid w:val="00931BDC"/>
    <w:rsid w:val="00932228"/>
    <w:rsid w:val="00932FEE"/>
    <w:rsid w:val="00933F60"/>
    <w:rsid w:val="00936BDB"/>
    <w:rsid w:val="00937311"/>
    <w:rsid w:val="00941A74"/>
    <w:rsid w:val="00943E9B"/>
    <w:rsid w:val="009442AB"/>
    <w:rsid w:val="009447F0"/>
    <w:rsid w:val="00946254"/>
    <w:rsid w:val="00946657"/>
    <w:rsid w:val="00946D38"/>
    <w:rsid w:val="00947876"/>
    <w:rsid w:val="0095312F"/>
    <w:rsid w:val="009536A8"/>
    <w:rsid w:val="00954A05"/>
    <w:rsid w:val="009566D2"/>
    <w:rsid w:val="009624EC"/>
    <w:rsid w:val="00963EAC"/>
    <w:rsid w:val="00964D88"/>
    <w:rsid w:val="0096580E"/>
    <w:rsid w:val="00965A12"/>
    <w:rsid w:val="00965D0E"/>
    <w:rsid w:val="009666AB"/>
    <w:rsid w:val="00967B1D"/>
    <w:rsid w:val="00971B0D"/>
    <w:rsid w:val="00971C32"/>
    <w:rsid w:val="009739D8"/>
    <w:rsid w:val="00973FB5"/>
    <w:rsid w:val="009773D9"/>
    <w:rsid w:val="0097796F"/>
    <w:rsid w:val="00980DDA"/>
    <w:rsid w:val="00981402"/>
    <w:rsid w:val="00983E55"/>
    <w:rsid w:val="0098534F"/>
    <w:rsid w:val="00985D9B"/>
    <w:rsid w:val="009864A6"/>
    <w:rsid w:val="00990F20"/>
    <w:rsid w:val="00994E83"/>
    <w:rsid w:val="009A1C47"/>
    <w:rsid w:val="009A1CB9"/>
    <w:rsid w:val="009A1D60"/>
    <w:rsid w:val="009A3C71"/>
    <w:rsid w:val="009A3FBF"/>
    <w:rsid w:val="009A63B9"/>
    <w:rsid w:val="009A6C27"/>
    <w:rsid w:val="009B2EC0"/>
    <w:rsid w:val="009B321D"/>
    <w:rsid w:val="009B371B"/>
    <w:rsid w:val="009B3DA8"/>
    <w:rsid w:val="009B44D8"/>
    <w:rsid w:val="009B543D"/>
    <w:rsid w:val="009B56A6"/>
    <w:rsid w:val="009B6102"/>
    <w:rsid w:val="009B627B"/>
    <w:rsid w:val="009C395E"/>
    <w:rsid w:val="009C3A5A"/>
    <w:rsid w:val="009C529B"/>
    <w:rsid w:val="009C59DF"/>
    <w:rsid w:val="009C5CEB"/>
    <w:rsid w:val="009C6B47"/>
    <w:rsid w:val="009D1C27"/>
    <w:rsid w:val="009D1DEA"/>
    <w:rsid w:val="009D2A64"/>
    <w:rsid w:val="009D4659"/>
    <w:rsid w:val="009D47B1"/>
    <w:rsid w:val="009D4CB6"/>
    <w:rsid w:val="009D4E34"/>
    <w:rsid w:val="009D530F"/>
    <w:rsid w:val="009D56BD"/>
    <w:rsid w:val="009D6D03"/>
    <w:rsid w:val="009E09D4"/>
    <w:rsid w:val="009E38DB"/>
    <w:rsid w:val="009E5187"/>
    <w:rsid w:val="009E59E8"/>
    <w:rsid w:val="009E60B2"/>
    <w:rsid w:val="009E784C"/>
    <w:rsid w:val="009F0AB7"/>
    <w:rsid w:val="009F121D"/>
    <w:rsid w:val="009F1FAB"/>
    <w:rsid w:val="009F220C"/>
    <w:rsid w:val="009F37B8"/>
    <w:rsid w:val="009F4B6B"/>
    <w:rsid w:val="009F4C0A"/>
    <w:rsid w:val="009F5082"/>
    <w:rsid w:val="009F5267"/>
    <w:rsid w:val="009F75A6"/>
    <w:rsid w:val="00A00A9F"/>
    <w:rsid w:val="00A01289"/>
    <w:rsid w:val="00A02873"/>
    <w:rsid w:val="00A07141"/>
    <w:rsid w:val="00A07FB1"/>
    <w:rsid w:val="00A10CF2"/>
    <w:rsid w:val="00A120DD"/>
    <w:rsid w:val="00A12622"/>
    <w:rsid w:val="00A13220"/>
    <w:rsid w:val="00A13EDF"/>
    <w:rsid w:val="00A14370"/>
    <w:rsid w:val="00A14440"/>
    <w:rsid w:val="00A162FF"/>
    <w:rsid w:val="00A165B8"/>
    <w:rsid w:val="00A17AD5"/>
    <w:rsid w:val="00A206D5"/>
    <w:rsid w:val="00A21CDF"/>
    <w:rsid w:val="00A22E62"/>
    <w:rsid w:val="00A2707E"/>
    <w:rsid w:val="00A32A3D"/>
    <w:rsid w:val="00A340BA"/>
    <w:rsid w:val="00A3526C"/>
    <w:rsid w:val="00A355C1"/>
    <w:rsid w:val="00A357F8"/>
    <w:rsid w:val="00A35910"/>
    <w:rsid w:val="00A36838"/>
    <w:rsid w:val="00A419F6"/>
    <w:rsid w:val="00A43020"/>
    <w:rsid w:val="00A445E6"/>
    <w:rsid w:val="00A47684"/>
    <w:rsid w:val="00A501D2"/>
    <w:rsid w:val="00A505C6"/>
    <w:rsid w:val="00A50852"/>
    <w:rsid w:val="00A549BC"/>
    <w:rsid w:val="00A57D7C"/>
    <w:rsid w:val="00A61CC1"/>
    <w:rsid w:val="00A62BFE"/>
    <w:rsid w:val="00A62D3E"/>
    <w:rsid w:val="00A6393C"/>
    <w:rsid w:val="00A64E71"/>
    <w:rsid w:val="00A654BD"/>
    <w:rsid w:val="00A6689D"/>
    <w:rsid w:val="00A70A3D"/>
    <w:rsid w:val="00A70A9F"/>
    <w:rsid w:val="00A7107F"/>
    <w:rsid w:val="00A726DA"/>
    <w:rsid w:val="00A767D3"/>
    <w:rsid w:val="00A8160B"/>
    <w:rsid w:val="00A82626"/>
    <w:rsid w:val="00A84F6A"/>
    <w:rsid w:val="00A85740"/>
    <w:rsid w:val="00A8782F"/>
    <w:rsid w:val="00A87AD5"/>
    <w:rsid w:val="00A94A29"/>
    <w:rsid w:val="00A94BAE"/>
    <w:rsid w:val="00A94E32"/>
    <w:rsid w:val="00A96836"/>
    <w:rsid w:val="00AA0C16"/>
    <w:rsid w:val="00AA1536"/>
    <w:rsid w:val="00AA2700"/>
    <w:rsid w:val="00AA3B94"/>
    <w:rsid w:val="00AA3F8D"/>
    <w:rsid w:val="00AA64D3"/>
    <w:rsid w:val="00AB0174"/>
    <w:rsid w:val="00AB0A1B"/>
    <w:rsid w:val="00AB1581"/>
    <w:rsid w:val="00AB2990"/>
    <w:rsid w:val="00AB2ECD"/>
    <w:rsid w:val="00AB62E8"/>
    <w:rsid w:val="00AC0D4B"/>
    <w:rsid w:val="00AC11CB"/>
    <w:rsid w:val="00AC1E40"/>
    <w:rsid w:val="00AC260A"/>
    <w:rsid w:val="00AC3018"/>
    <w:rsid w:val="00AC3E53"/>
    <w:rsid w:val="00AC6385"/>
    <w:rsid w:val="00AC7F3C"/>
    <w:rsid w:val="00AD0269"/>
    <w:rsid w:val="00AD0739"/>
    <w:rsid w:val="00AD0ADB"/>
    <w:rsid w:val="00AD0B1F"/>
    <w:rsid w:val="00AD3E2D"/>
    <w:rsid w:val="00AD46DE"/>
    <w:rsid w:val="00AD54BC"/>
    <w:rsid w:val="00AD54EC"/>
    <w:rsid w:val="00AD5E0F"/>
    <w:rsid w:val="00AD7738"/>
    <w:rsid w:val="00AD79EF"/>
    <w:rsid w:val="00AE4F53"/>
    <w:rsid w:val="00AE594C"/>
    <w:rsid w:val="00AE665E"/>
    <w:rsid w:val="00AE7FB4"/>
    <w:rsid w:val="00AF038C"/>
    <w:rsid w:val="00AF0DB0"/>
    <w:rsid w:val="00AF0E3D"/>
    <w:rsid w:val="00AF1BE5"/>
    <w:rsid w:val="00AF2257"/>
    <w:rsid w:val="00AF259A"/>
    <w:rsid w:val="00AF51AD"/>
    <w:rsid w:val="00AF5F6F"/>
    <w:rsid w:val="00AF6701"/>
    <w:rsid w:val="00B0011C"/>
    <w:rsid w:val="00B01674"/>
    <w:rsid w:val="00B04BC9"/>
    <w:rsid w:val="00B04DD5"/>
    <w:rsid w:val="00B04F03"/>
    <w:rsid w:val="00B05D94"/>
    <w:rsid w:val="00B07DF7"/>
    <w:rsid w:val="00B105A5"/>
    <w:rsid w:val="00B122C0"/>
    <w:rsid w:val="00B129B6"/>
    <w:rsid w:val="00B12FFC"/>
    <w:rsid w:val="00B13A73"/>
    <w:rsid w:val="00B15173"/>
    <w:rsid w:val="00B17BAB"/>
    <w:rsid w:val="00B215A0"/>
    <w:rsid w:val="00B228F2"/>
    <w:rsid w:val="00B23644"/>
    <w:rsid w:val="00B26212"/>
    <w:rsid w:val="00B26621"/>
    <w:rsid w:val="00B26D26"/>
    <w:rsid w:val="00B30CC1"/>
    <w:rsid w:val="00B31DB5"/>
    <w:rsid w:val="00B343B9"/>
    <w:rsid w:val="00B3651A"/>
    <w:rsid w:val="00B370DD"/>
    <w:rsid w:val="00B40FA0"/>
    <w:rsid w:val="00B4399A"/>
    <w:rsid w:val="00B43A65"/>
    <w:rsid w:val="00B44C9A"/>
    <w:rsid w:val="00B46C4E"/>
    <w:rsid w:val="00B514C2"/>
    <w:rsid w:val="00B520A8"/>
    <w:rsid w:val="00B5491E"/>
    <w:rsid w:val="00B55ABE"/>
    <w:rsid w:val="00B5644C"/>
    <w:rsid w:val="00B60085"/>
    <w:rsid w:val="00B61334"/>
    <w:rsid w:val="00B61449"/>
    <w:rsid w:val="00B62118"/>
    <w:rsid w:val="00B64870"/>
    <w:rsid w:val="00B64DCA"/>
    <w:rsid w:val="00B65722"/>
    <w:rsid w:val="00B65FC5"/>
    <w:rsid w:val="00B674F2"/>
    <w:rsid w:val="00B67CD6"/>
    <w:rsid w:val="00B70AE3"/>
    <w:rsid w:val="00B7216D"/>
    <w:rsid w:val="00B72BC6"/>
    <w:rsid w:val="00B72DB5"/>
    <w:rsid w:val="00B735D7"/>
    <w:rsid w:val="00B749C9"/>
    <w:rsid w:val="00B774D1"/>
    <w:rsid w:val="00B83533"/>
    <w:rsid w:val="00B8371B"/>
    <w:rsid w:val="00B83A36"/>
    <w:rsid w:val="00B8523C"/>
    <w:rsid w:val="00B852CE"/>
    <w:rsid w:val="00B87DDD"/>
    <w:rsid w:val="00B90650"/>
    <w:rsid w:val="00B90FCF"/>
    <w:rsid w:val="00B91544"/>
    <w:rsid w:val="00B922D4"/>
    <w:rsid w:val="00B93B31"/>
    <w:rsid w:val="00B93BC6"/>
    <w:rsid w:val="00B93C6B"/>
    <w:rsid w:val="00B94163"/>
    <w:rsid w:val="00B95791"/>
    <w:rsid w:val="00B96B69"/>
    <w:rsid w:val="00B9724C"/>
    <w:rsid w:val="00BA00D1"/>
    <w:rsid w:val="00BA0368"/>
    <w:rsid w:val="00BA48BD"/>
    <w:rsid w:val="00BA582A"/>
    <w:rsid w:val="00BA6D26"/>
    <w:rsid w:val="00BB0402"/>
    <w:rsid w:val="00BB157D"/>
    <w:rsid w:val="00BB25DA"/>
    <w:rsid w:val="00BB33A3"/>
    <w:rsid w:val="00BB3F95"/>
    <w:rsid w:val="00BB4134"/>
    <w:rsid w:val="00BB4DE5"/>
    <w:rsid w:val="00BB5C2A"/>
    <w:rsid w:val="00BB60C1"/>
    <w:rsid w:val="00BB6C09"/>
    <w:rsid w:val="00BB6CC7"/>
    <w:rsid w:val="00BC1F41"/>
    <w:rsid w:val="00BC2BB6"/>
    <w:rsid w:val="00BC7599"/>
    <w:rsid w:val="00BC793E"/>
    <w:rsid w:val="00BD041D"/>
    <w:rsid w:val="00BD1621"/>
    <w:rsid w:val="00BD2178"/>
    <w:rsid w:val="00BD3E58"/>
    <w:rsid w:val="00BD657B"/>
    <w:rsid w:val="00BD739E"/>
    <w:rsid w:val="00BE17F3"/>
    <w:rsid w:val="00BE35E0"/>
    <w:rsid w:val="00BE3B4F"/>
    <w:rsid w:val="00BE5346"/>
    <w:rsid w:val="00BE551B"/>
    <w:rsid w:val="00BE657F"/>
    <w:rsid w:val="00BE68A2"/>
    <w:rsid w:val="00BE78A6"/>
    <w:rsid w:val="00BF00AD"/>
    <w:rsid w:val="00BF13EA"/>
    <w:rsid w:val="00BF19C9"/>
    <w:rsid w:val="00BF43F0"/>
    <w:rsid w:val="00BF5A00"/>
    <w:rsid w:val="00BF6156"/>
    <w:rsid w:val="00BF6B87"/>
    <w:rsid w:val="00BF7D09"/>
    <w:rsid w:val="00C005F0"/>
    <w:rsid w:val="00C01401"/>
    <w:rsid w:val="00C0194A"/>
    <w:rsid w:val="00C01964"/>
    <w:rsid w:val="00C019F1"/>
    <w:rsid w:val="00C04338"/>
    <w:rsid w:val="00C0773C"/>
    <w:rsid w:val="00C102A0"/>
    <w:rsid w:val="00C10911"/>
    <w:rsid w:val="00C11368"/>
    <w:rsid w:val="00C12412"/>
    <w:rsid w:val="00C144A7"/>
    <w:rsid w:val="00C1510A"/>
    <w:rsid w:val="00C15E77"/>
    <w:rsid w:val="00C16DCF"/>
    <w:rsid w:val="00C17A97"/>
    <w:rsid w:val="00C200BE"/>
    <w:rsid w:val="00C240FC"/>
    <w:rsid w:val="00C2485F"/>
    <w:rsid w:val="00C303D0"/>
    <w:rsid w:val="00C307C1"/>
    <w:rsid w:val="00C330FC"/>
    <w:rsid w:val="00C331ED"/>
    <w:rsid w:val="00C35A52"/>
    <w:rsid w:val="00C37C81"/>
    <w:rsid w:val="00C37E74"/>
    <w:rsid w:val="00C4012C"/>
    <w:rsid w:val="00C435E6"/>
    <w:rsid w:val="00C44257"/>
    <w:rsid w:val="00C47BA7"/>
    <w:rsid w:val="00C5244B"/>
    <w:rsid w:val="00C52632"/>
    <w:rsid w:val="00C530BC"/>
    <w:rsid w:val="00C534C2"/>
    <w:rsid w:val="00C625E9"/>
    <w:rsid w:val="00C63C11"/>
    <w:rsid w:val="00C6719C"/>
    <w:rsid w:val="00C70EB5"/>
    <w:rsid w:val="00C71057"/>
    <w:rsid w:val="00C80251"/>
    <w:rsid w:val="00C80AF0"/>
    <w:rsid w:val="00C81057"/>
    <w:rsid w:val="00C813CA"/>
    <w:rsid w:val="00C81E59"/>
    <w:rsid w:val="00C84162"/>
    <w:rsid w:val="00C841CC"/>
    <w:rsid w:val="00C85004"/>
    <w:rsid w:val="00C850F6"/>
    <w:rsid w:val="00C85DE1"/>
    <w:rsid w:val="00C87FE1"/>
    <w:rsid w:val="00C9049C"/>
    <w:rsid w:val="00C90C03"/>
    <w:rsid w:val="00C91F7C"/>
    <w:rsid w:val="00C9431C"/>
    <w:rsid w:val="00C9447C"/>
    <w:rsid w:val="00C945B0"/>
    <w:rsid w:val="00C953F1"/>
    <w:rsid w:val="00C96B29"/>
    <w:rsid w:val="00C9784C"/>
    <w:rsid w:val="00C97A88"/>
    <w:rsid w:val="00C97EFC"/>
    <w:rsid w:val="00C97F3E"/>
    <w:rsid w:val="00CA0AAC"/>
    <w:rsid w:val="00CA2686"/>
    <w:rsid w:val="00CA4DF4"/>
    <w:rsid w:val="00CA66EA"/>
    <w:rsid w:val="00CA7374"/>
    <w:rsid w:val="00CA75E2"/>
    <w:rsid w:val="00CA7C38"/>
    <w:rsid w:val="00CB6D82"/>
    <w:rsid w:val="00CB6E73"/>
    <w:rsid w:val="00CB7CF3"/>
    <w:rsid w:val="00CC4242"/>
    <w:rsid w:val="00CC4750"/>
    <w:rsid w:val="00CC48E2"/>
    <w:rsid w:val="00CC4AC2"/>
    <w:rsid w:val="00CC4D0D"/>
    <w:rsid w:val="00CC6577"/>
    <w:rsid w:val="00CC6D9A"/>
    <w:rsid w:val="00CD1246"/>
    <w:rsid w:val="00CD2806"/>
    <w:rsid w:val="00CD484F"/>
    <w:rsid w:val="00CD54E5"/>
    <w:rsid w:val="00CD743D"/>
    <w:rsid w:val="00CE0D14"/>
    <w:rsid w:val="00CE1161"/>
    <w:rsid w:val="00CE1EEA"/>
    <w:rsid w:val="00CE3CF7"/>
    <w:rsid w:val="00CE4458"/>
    <w:rsid w:val="00CE47CE"/>
    <w:rsid w:val="00CE4EBC"/>
    <w:rsid w:val="00CE648A"/>
    <w:rsid w:val="00CF1E5B"/>
    <w:rsid w:val="00CF31D2"/>
    <w:rsid w:val="00CF38F9"/>
    <w:rsid w:val="00CF5F59"/>
    <w:rsid w:val="00D0092C"/>
    <w:rsid w:val="00D01228"/>
    <w:rsid w:val="00D02EB3"/>
    <w:rsid w:val="00D046A4"/>
    <w:rsid w:val="00D1226F"/>
    <w:rsid w:val="00D15121"/>
    <w:rsid w:val="00D159E9"/>
    <w:rsid w:val="00D16AC8"/>
    <w:rsid w:val="00D20DC5"/>
    <w:rsid w:val="00D220F5"/>
    <w:rsid w:val="00D23017"/>
    <w:rsid w:val="00D24D3C"/>
    <w:rsid w:val="00D30067"/>
    <w:rsid w:val="00D30370"/>
    <w:rsid w:val="00D30627"/>
    <w:rsid w:val="00D33F72"/>
    <w:rsid w:val="00D342D9"/>
    <w:rsid w:val="00D34351"/>
    <w:rsid w:val="00D35A3A"/>
    <w:rsid w:val="00D36594"/>
    <w:rsid w:val="00D40748"/>
    <w:rsid w:val="00D410BD"/>
    <w:rsid w:val="00D42F7E"/>
    <w:rsid w:val="00D43440"/>
    <w:rsid w:val="00D51217"/>
    <w:rsid w:val="00D52C84"/>
    <w:rsid w:val="00D532ED"/>
    <w:rsid w:val="00D541EE"/>
    <w:rsid w:val="00D54C02"/>
    <w:rsid w:val="00D54ECB"/>
    <w:rsid w:val="00D5674D"/>
    <w:rsid w:val="00D56874"/>
    <w:rsid w:val="00D60338"/>
    <w:rsid w:val="00D61289"/>
    <w:rsid w:val="00D62B39"/>
    <w:rsid w:val="00D65097"/>
    <w:rsid w:val="00D66D8D"/>
    <w:rsid w:val="00D67DB3"/>
    <w:rsid w:val="00D70FC5"/>
    <w:rsid w:val="00D71801"/>
    <w:rsid w:val="00D71CFD"/>
    <w:rsid w:val="00D753EB"/>
    <w:rsid w:val="00D770DE"/>
    <w:rsid w:val="00D777D6"/>
    <w:rsid w:val="00D77B4E"/>
    <w:rsid w:val="00D8062B"/>
    <w:rsid w:val="00D80D92"/>
    <w:rsid w:val="00D81093"/>
    <w:rsid w:val="00D816CA"/>
    <w:rsid w:val="00D81EFE"/>
    <w:rsid w:val="00D82BC3"/>
    <w:rsid w:val="00D83216"/>
    <w:rsid w:val="00D839B9"/>
    <w:rsid w:val="00D83AE5"/>
    <w:rsid w:val="00D844D1"/>
    <w:rsid w:val="00D84875"/>
    <w:rsid w:val="00D900D0"/>
    <w:rsid w:val="00D9238C"/>
    <w:rsid w:val="00D93CB8"/>
    <w:rsid w:val="00D975E4"/>
    <w:rsid w:val="00DA0BCD"/>
    <w:rsid w:val="00DA6FCC"/>
    <w:rsid w:val="00DA7153"/>
    <w:rsid w:val="00DB10AC"/>
    <w:rsid w:val="00DB2654"/>
    <w:rsid w:val="00DB2A86"/>
    <w:rsid w:val="00DB2D8B"/>
    <w:rsid w:val="00DB2DD0"/>
    <w:rsid w:val="00DB445A"/>
    <w:rsid w:val="00DB4B69"/>
    <w:rsid w:val="00DB4CC7"/>
    <w:rsid w:val="00DB5027"/>
    <w:rsid w:val="00DB5BDB"/>
    <w:rsid w:val="00DC654E"/>
    <w:rsid w:val="00DC7518"/>
    <w:rsid w:val="00DD0416"/>
    <w:rsid w:val="00DD5779"/>
    <w:rsid w:val="00DD6A58"/>
    <w:rsid w:val="00DD7B06"/>
    <w:rsid w:val="00DE118F"/>
    <w:rsid w:val="00DE123D"/>
    <w:rsid w:val="00DE2D09"/>
    <w:rsid w:val="00DE2D98"/>
    <w:rsid w:val="00DE3050"/>
    <w:rsid w:val="00DE3EEC"/>
    <w:rsid w:val="00DE4DBF"/>
    <w:rsid w:val="00DE550D"/>
    <w:rsid w:val="00DE584E"/>
    <w:rsid w:val="00DE66CA"/>
    <w:rsid w:val="00DE6C60"/>
    <w:rsid w:val="00DF60DB"/>
    <w:rsid w:val="00DF6D53"/>
    <w:rsid w:val="00E00EF2"/>
    <w:rsid w:val="00E017A9"/>
    <w:rsid w:val="00E0315E"/>
    <w:rsid w:val="00E03298"/>
    <w:rsid w:val="00E049BF"/>
    <w:rsid w:val="00E051BC"/>
    <w:rsid w:val="00E058D3"/>
    <w:rsid w:val="00E0726D"/>
    <w:rsid w:val="00E0751A"/>
    <w:rsid w:val="00E10E3C"/>
    <w:rsid w:val="00E10F09"/>
    <w:rsid w:val="00E10F18"/>
    <w:rsid w:val="00E1324D"/>
    <w:rsid w:val="00E1363A"/>
    <w:rsid w:val="00E1456B"/>
    <w:rsid w:val="00E160C2"/>
    <w:rsid w:val="00E225E8"/>
    <w:rsid w:val="00E22D82"/>
    <w:rsid w:val="00E22DEC"/>
    <w:rsid w:val="00E25D90"/>
    <w:rsid w:val="00E26C87"/>
    <w:rsid w:val="00E30ED8"/>
    <w:rsid w:val="00E31454"/>
    <w:rsid w:val="00E31663"/>
    <w:rsid w:val="00E32DA4"/>
    <w:rsid w:val="00E33904"/>
    <w:rsid w:val="00E34BB6"/>
    <w:rsid w:val="00E34FDB"/>
    <w:rsid w:val="00E35131"/>
    <w:rsid w:val="00E354D2"/>
    <w:rsid w:val="00E3641E"/>
    <w:rsid w:val="00E400E6"/>
    <w:rsid w:val="00E4068F"/>
    <w:rsid w:val="00E41A07"/>
    <w:rsid w:val="00E46A39"/>
    <w:rsid w:val="00E53A5E"/>
    <w:rsid w:val="00E547B5"/>
    <w:rsid w:val="00E572C1"/>
    <w:rsid w:val="00E57D53"/>
    <w:rsid w:val="00E635F3"/>
    <w:rsid w:val="00E64C93"/>
    <w:rsid w:val="00E67C55"/>
    <w:rsid w:val="00E67D88"/>
    <w:rsid w:val="00E71F98"/>
    <w:rsid w:val="00E72BBC"/>
    <w:rsid w:val="00E73304"/>
    <w:rsid w:val="00E802A4"/>
    <w:rsid w:val="00E80E40"/>
    <w:rsid w:val="00E855C1"/>
    <w:rsid w:val="00E85FC4"/>
    <w:rsid w:val="00E877BF"/>
    <w:rsid w:val="00E945C4"/>
    <w:rsid w:val="00E95A56"/>
    <w:rsid w:val="00E95E34"/>
    <w:rsid w:val="00E96144"/>
    <w:rsid w:val="00E96276"/>
    <w:rsid w:val="00E97DB8"/>
    <w:rsid w:val="00E97F78"/>
    <w:rsid w:val="00EA1A8F"/>
    <w:rsid w:val="00EA27A5"/>
    <w:rsid w:val="00EA3890"/>
    <w:rsid w:val="00EA53FA"/>
    <w:rsid w:val="00EA558F"/>
    <w:rsid w:val="00EA6120"/>
    <w:rsid w:val="00EA735E"/>
    <w:rsid w:val="00EB05C5"/>
    <w:rsid w:val="00EB083F"/>
    <w:rsid w:val="00EB0C93"/>
    <w:rsid w:val="00EB39D1"/>
    <w:rsid w:val="00EB3A5A"/>
    <w:rsid w:val="00EB44E3"/>
    <w:rsid w:val="00EB4B50"/>
    <w:rsid w:val="00EB4EDE"/>
    <w:rsid w:val="00EB52F7"/>
    <w:rsid w:val="00EB5FBA"/>
    <w:rsid w:val="00EB66F3"/>
    <w:rsid w:val="00EB6B64"/>
    <w:rsid w:val="00EB6BD3"/>
    <w:rsid w:val="00EB7B74"/>
    <w:rsid w:val="00EC0D40"/>
    <w:rsid w:val="00EC3859"/>
    <w:rsid w:val="00EC4421"/>
    <w:rsid w:val="00EC5355"/>
    <w:rsid w:val="00EC65B9"/>
    <w:rsid w:val="00ED0024"/>
    <w:rsid w:val="00ED04FB"/>
    <w:rsid w:val="00ED1238"/>
    <w:rsid w:val="00ED1933"/>
    <w:rsid w:val="00ED1CE5"/>
    <w:rsid w:val="00ED2270"/>
    <w:rsid w:val="00ED23CE"/>
    <w:rsid w:val="00ED75EC"/>
    <w:rsid w:val="00EE0717"/>
    <w:rsid w:val="00EE0E29"/>
    <w:rsid w:val="00EE4D46"/>
    <w:rsid w:val="00EF04CB"/>
    <w:rsid w:val="00EF10A1"/>
    <w:rsid w:val="00EF19E0"/>
    <w:rsid w:val="00EF2B13"/>
    <w:rsid w:val="00EF2D35"/>
    <w:rsid w:val="00EF5740"/>
    <w:rsid w:val="00EF6720"/>
    <w:rsid w:val="00F061EF"/>
    <w:rsid w:val="00F06349"/>
    <w:rsid w:val="00F07303"/>
    <w:rsid w:val="00F12939"/>
    <w:rsid w:val="00F130BD"/>
    <w:rsid w:val="00F14378"/>
    <w:rsid w:val="00F14403"/>
    <w:rsid w:val="00F146A4"/>
    <w:rsid w:val="00F146F1"/>
    <w:rsid w:val="00F150C6"/>
    <w:rsid w:val="00F16045"/>
    <w:rsid w:val="00F1659F"/>
    <w:rsid w:val="00F17E68"/>
    <w:rsid w:val="00F20D22"/>
    <w:rsid w:val="00F215EF"/>
    <w:rsid w:val="00F23731"/>
    <w:rsid w:val="00F23800"/>
    <w:rsid w:val="00F23BE3"/>
    <w:rsid w:val="00F249C6"/>
    <w:rsid w:val="00F26558"/>
    <w:rsid w:val="00F27346"/>
    <w:rsid w:val="00F3131B"/>
    <w:rsid w:val="00F33AAE"/>
    <w:rsid w:val="00F34E0B"/>
    <w:rsid w:val="00F36030"/>
    <w:rsid w:val="00F40A47"/>
    <w:rsid w:val="00F40BCF"/>
    <w:rsid w:val="00F41313"/>
    <w:rsid w:val="00F416E7"/>
    <w:rsid w:val="00F42557"/>
    <w:rsid w:val="00F42B9F"/>
    <w:rsid w:val="00F42BC4"/>
    <w:rsid w:val="00F43829"/>
    <w:rsid w:val="00F43E82"/>
    <w:rsid w:val="00F442AB"/>
    <w:rsid w:val="00F44718"/>
    <w:rsid w:val="00F44D72"/>
    <w:rsid w:val="00F507D6"/>
    <w:rsid w:val="00F51735"/>
    <w:rsid w:val="00F51DEB"/>
    <w:rsid w:val="00F51E61"/>
    <w:rsid w:val="00F522F6"/>
    <w:rsid w:val="00F53B5B"/>
    <w:rsid w:val="00F541A6"/>
    <w:rsid w:val="00F54848"/>
    <w:rsid w:val="00F558C4"/>
    <w:rsid w:val="00F5749E"/>
    <w:rsid w:val="00F5766C"/>
    <w:rsid w:val="00F63721"/>
    <w:rsid w:val="00F63758"/>
    <w:rsid w:val="00F644EC"/>
    <w:rsid w:val="00F65DC0"/>
    <w:rsid w:val="00F66DE3"/>
    <w:rsid w:val="00F67E0C"/>
    <w:rsid w:val="00F7169E"/>
    <w:rsid w:val="00F72165"/>
    <w:rsid w:val="00F726C5"/>
    <w:rsid w:val="00F740E2"/>
    <w:rsid w:val="00F74B7D"/>
    <w:rsid w:val="00F76D6B"/>
    <w:rsid w:val="00F76E77"/>
    <w:rsid w:val="00F76F89"/>
    <w:rsid w:val="00F76FCD"/>
    <w:rsid w:val="00F8371F"/>
    <w:rsid w:val="00F8493F"/>
    <w:rsid w:val="00F8592F"/>
    <w:rsid w:val="00F85CA6"/>
    <w:rsid w:val="00F863E0"/>
    <w:rsid w:val="00F86ADD"/>
    <w:rsid w:val="00F87BCE"/>
    <w:rsid w:val="00F901B6"/>
    <w:rsid w:val="00F93473"/>
    <w:rsid w:val="00F93F28"/>
    <w:rsid w:val="00F9534D"/>
    <w:rsid w:val="00F95763"/>
    <w:rsid w:val="00F95930"/>
    <w:rsid w:val="00F95E98"/>
    <w:rsid w:val="00F968D9"/>
    <w:rsid w:val="00F96BB7"/>
    <w:rsid w:val="00F972A5"/>
    <w:rsid w:val="00F97BCC"/>
    <w:rsid w:val="00FA20BE"/>
    <w:rsid w:val="00FA45C6"/>
    <w:rsid w:val="00FA5D16"/>
    <w:rsid w:val="00FA6593"/>
    <w:rsid w:val="00FB1A2B"/>
    <w:rsid w:val="00FB2C09"/>
    <w:rsid w:val="00FB5147"/>
    <w:rsid w:val="00FB5BD2"/>
    <w:rsid w:val="00FB5DC5"/>
    <w:rsid w:val="00FB7118"/>
    <w:rsid w:val="00FC0BEE"/>
    <w:rsid w:val="00FC12E1"/>
    <w:rsid w:val="00FC131F"/>
    <w:rsid w:val="00FC19E8"/>
    <w:rsid w:val="00FC21EF"/>
    <w:rsid w:val="00FC39AE"/>
    <w:rsid w:val="00FC3DE2"/>
    <w:rsid w:val="00FC4A43"/>
    <w:rsid w:val="00FC4B57"/>
    <w:rsid w:val="00FC531F"/>
    <w:rsid w:val="00FD0A39"/>
    <w:rsid w:val="00FD11AC"/>
    <w:rsid w:val="00FD1216"/>
    <w:rsid w:val="00FD1C80"/>
    <w:rsid w:val="00FE1897"/>
    <w:rsid w:val="00FE3D03"/>
    <w:rsid w:val="00FE49C9"/>
    <w:rsid w:val="00FE6B80"/>
    <w:rsid w:val="00FE6C8C"/>
    <w:rsid w:val="00FE7D40"/>
    <w:rsid w:val="00FF02F5"/>
    <w:rsid w:val="00FF1165"/>
    <w:rsid w:val="00FF46B0"/>
    <w:rsid w:val="00FF5E8A"/>
    <w:rsid w:val="00FF5EE9"/>
    <w:rsid w:val="0289D48B"/>
    <w:rsid w:val="064DCC04"/>
    <w:rsid w:val="0739A6E6"/>
    <w:rsid w:val="09DBBF40"/>
    <w:rsid w:val="0A0E11B7"/>
    <w:rsid w:val="0B6A8676"/>
    <w:rsid w:val="0B77A296"/>
    <w:rsid w:val="0B7B24A1"/>
    <w:rsid w:val="0BCD5C36"/>
    <w:rsid w:val="1C606BA0"/>
    <w:rsid w:val="1CFA5A37"/>
    <w:rsid w:val="1F26EB6B"/>
    <w:rsid w:val="1F7E61A9"/>
    <w:rsid w:val="20AF739B"/>
    <w:rsid w:val="25C45C68"/>
    <w:rsid w:val="26773374"/>
    <w:rsid w:val="268B56A9"/>
    <w:rsid w:val="279E2E7B"/>
    <w:rsid w:val="2A3691A7"/>
    <w:rsid w:val="2C1E0064"/>
    <w:rsid w:val="2CA452BA"/>
    <w:rsid w:val="30049F61"/>
    <w:rsid w:val="31F9F197"/>
    <w:rsid w:val="335D5524"/>
    <w:rsid w:val="35D612AC"/>
    <w:rsid w:val="36C4E1DA"/>
    <w:rsid w:val="372BC654"/>
    <w:rsid w:val="37C716E3"/>
    <w:rsid w:val="3994CD4E"/>
    <w:rsid w:val="3FC62EA3"/>
    <w:rsid w:val="42067964"/>
    <w:rsid w:val="44020E61"/>
    <w:rsid w:val="459E5BFB"/>
    <w:rsid w:val="48567091"/>
    <w:rsid w:val="49C48097"/>
    <w:rsid w:val="4E0A7DD8"/>
    <w:rsid w:val="4F96A111"/>
    <w:rsid w:val="54EF1C8F"/>
    <w:rsid w:val="56562F0B"/>
    <w:rsid w:val="56754760"/>
    <w:rsid w:val="5D49A20D"/>
    <w:rsid w:val="5D5DDBE1"/>
    <w:rsid w:val="607D011F"/>
    <w:rsid w:val="615E76D6"/>
    <w:rsid w:val="6C0F3ACC"/>
    <w:rsid w:val="6DF6E30D"/>
    <w:rsid w:val="6F4D54D1"/>
    <w:rsid w:val="7019B215"/>
    <w:rsid w:val="71B5E18A"/>
    <w:rsid w:val="71EB1758"/>
    <w:rsid w:val="7560CE23"/>
    <w:rsid w:val="7BE1744C"/>
    <w:rsid w:val="7CC878E2"/>
    <w:rsid w:val="7DCFC7A2"/>
    <w:rsid w:val="7EDA5F45"/>
    <w:rsid w:val="7F6DDF79"/>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C96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9E"/>
    <w:pPr>
      <w:suppressAutoHyphens/>
      <w:spacing w:after="0" w:line="240" w:lineRule="auto"/>
    </w:pPr>
    <w:rPr>
      <w:rFonts w:ascii="Times New Roman"/>
      <w:sz w:val="24"/>
      <w:szCs w:val="20"/>
      <w:lang w:eastAsia="ar-SA"/>
    </w:rPr>
  </w:style>
  <w:style w:type="paragraph" w:styleId="Heading1">
    <w:name w:val="heading 1"/>
    <w:basedOn w:val="Normal"/>
    <w:next w:val="Normal"/>
    <w:link w:val="Heading1Char"/>
    <w:uiPriority w:val="9"/>
    <w:qFormat/>
    <w:rsid w:val="00A10CF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07D"/>
    <w:pPr>
      <w:tabs>
        <w:tab w:val="center" w:pos="4819"/>
        <w:tab w:val="right" w:pos="9638"/>
      </w:tabs>
    </w:pPr>
  </w:style>
  <w:style w:type="character" w:customStyle="1" w:styleId="HeaderChar">
    <w:name w:val="Header Char"/>
    <w:basedOn w:val="DefaultParagraphFont"/>
    <w:link w:val="Header"/>
    <w:uiPriority w:val="99"/>
    <w:rsid w:val="0068307D"/>
    <w:rPr>
      <w:rFonts w:ascii="Times New Roman"/>
      <w:sz w:val="24"/>
      <w:szCs w:val="20"/>
      <w:lang w:eastAsia="ar-SA"/>
    </w:rPr>
  </w:style>
  <w:style w:type="paragraph" w:styleId="Footer">
    <w:name w:val="footer"/>
    <w:basedOn w:val="Normal"/>
    <w:link w:val="FooterChar"/>
    <w:uiPriority w:val="99"/>
    <w:unhideWhenUsed/>
    <w:rsid w:val="0068307D"/>
    <w:pPr>
      <w:tabs>
        <w:tab w:val="center" w:pos="4819"/>
        <w:tab w:val="right" w:pos="9638"/>
      </w:tabs>
    </w:pPr>
  </w:style>
  <w:style w:type="character" w:customStyle="1" w:styleId="FooterChar">
    <w:name w:val="Footer Char"/>
    <w:basedOn w:val="DefaultParagraphFont"/>
    <w:link w:val="Footer"/>
    <w:uiPriority w:val="99"/>
    <w:rsid w:val="0068307D"/>
    <w:rPr>
      <w:rFonts w:ascii="Times New Roman"/>
      <w:sz w:val="24"/>
      <w:szCs w:val="20"/>
      <w:lang w:eastAsia="ar-SA"/>
    </w:rPr>
  </w:style>
  <w:style w:type="paragraph" w:styleId="BalloonText">
    <w:name w:val="Balloon Text"/>
    <w:basedOn w:val="Normal"/>
    <w:link w:val="BalloonTextChar"/>
    <w:uiPriority w:val="99"/>
    <w:semiHidden/>
    <w:unhideWhenUsed/>
    <w:rsid w:val="00B01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674"/>
    <w:rPr>
      <w:rFonts w:ascii="Segoe UI" w:hAnsi="Segoe UI" w:cs="Segoe UI"/>
      <w:sz w:val="18"/>
      <w:szCs w:val="18"/>
      <w:lang w:eastAsia="ar-SA"/>
    </w:rPr>
  </w:style>
  <w:style w:type="paragraph" w:styleId="NoSpacing">
    <w:name w:val="No Spacing"/>
    <w:uiPriority w:val="1"/>
    <w:qFormat/>
    <w:rsid w:val="00A10CF2"/>
    <w:pPr>
      <w:suppressAutoHyphens/>
      <w:spacing w:after="0" w:line="240" w:lineRule="auto"/>
    </w:pPr>
    <w:rPr>
      <w:rFonts w:ascii="Times New Roman"/>
      <w:sz w:val="24"/>
      <w:szCs w:val="20"/>
      <w:lang w:eastAsia="ar-SA"/>
    </w:rPr>
  </w:style>
  <w:style w:type="character" w:styleId="BookTitle">
    <w:name w:val="Book Title"/>
    <w:basedOn w:val="DefaultParagraphFont"/>
    <w:uiPriority w:val="33"/>
    <w:qFormat/>
    <w:rsid w:val="00A10CF2"/>
    <w:rPr>
      <w:b/>
      <w:bCs/>
      <w:i/>
      <w:iCs/>
      <w:spacing w:val="5"/>
    </w:rPr>
  </w:style>
  <w:style w:type="character" w:customStyle="1" w:styleId="Heading1Char">
    <w:name w:val="Heading 1 Char"/>
    <w:basedOn w:val="DefaultParagraphFont"/>
    <w:link w:val="Heading1"/>
    <w:uiPriority w:val="9"/>
    <w:rsid w:val="00A10CF2"/>
    <w:rPr>
      <w:rFonts w:asciiTheme="majorHAnsi" w:eastAsiaTheme="majorEastAsia" w:hAnsiTheme="majorHAnsi" w:cstheme="majorBidi"/>
      <w:color w:val="2E74B5" w:themeColor="accent1" w:themeShade="BF"/>
      <w:sz w:val="32"/>
      <w:szCs w:val="32"/>
      <w:lang w:eastAsia="ar-SA"/>
    </w:rPr>
  </w:style>
  <w:style w:type="paragraph" w:styleId="ListParagraph">
    <w:name w:val="List Paragraph"/>
    <w:aliases w:val="Numbering,ERP-List Paragraph,List Paragraph11,List Paragraph2,List Paragraph21,Lentele,Bullet EY,List Paragraph Red,VARNELES,Buletai,List Paragraph1,lp1,Bullet 1,Use Case List Paragraph,List Paragraph111,Paragraph,List not in Table"/>
    <w:basedOn w:val="Normal"/>
    <w:link w:val="ListParagraphChar"/>
    <w:uiPriority w:val="34"/>
    <w:qFormat/>
    <w:rsid w:val="00A07141"/>
    <w:pPr>
      <w:ind w:left="720"/>
      <w:contextualSpacing/>
    </w:pPr>
  </w:style>
  <w:style w:type="table" w:styleId="TableGrid">
    <w:name w:val="Table Grid"/>
    <w:basedOn w:val="TableNormal"/>
    <w:uiPriority w:val="39"/>
    <w:rsid w:val="00544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2279"/>
    <w:rPr>
      <w:sz w:val="16"/>
      <w:szCs w:val="16"/>
    </w:rPr>
  </w:style>
  <w:style w:type="paragraph" w:styleId="CommentText">
    <w:name w:val="annotation text"/>
    <w:basedOn w:val="Normal"/>
    <w:link w:val="CommentTextChar"/>
    <w:uiPriority w:val="99"/>
    <w:unhideWhenUsed/>
    <w:rsid w:val="003A2279"/>
    <w:rPr>
      <w:sz w:val="20"/>
    </w:rPr>
  </w:style>
  <w:style w:type="character" w:customStyle="1" w:styleId="CommentTextChar">
    <w:name w:val="Comment Text Char"/>
    <w:basedOn w:val="DefaultParagraphFont"/>
    <w:link w:val="CommentText"/>
    <w:uiPriority w:val="99"/>
    <w:rsid w:val="003A2279"/>
    <w:rPr>
      <w:rFonts w:asci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3A2279"/>
    <w:rPr>
      <w:b/>
      <w:bCs/>
    </w:rPr>
  </w:style>
  <w:style w:type="character" w:customStyle="1" w:styleId="CommentSubjectChar">
    <w:name w:val="Comment Subject Char"/>
    <w:basedOn w:val="CommentTextChar"/>
    <w:link w:val="CommentSubject"/>
    <w:uiPriority w:val="99"/>
    <w:semiHidden/>
    <w:rsid w:val="003A2279"/>
    <w:rPr>
      <w:rFonts w:ascii="Times New Roman"/>
      <w:b/>
      <w:bCs/>
      <w:sz w:val="20"/>
      <w:szCs w:val="20"/>
      <w:lang w:eastAsia="ar-SA"/>
    </w:rPr>
  </w:style>
  <w:style w:type="character" w:customStyle="1" w:styleId="ListParagraphChar">
    <w:name w:val="List Paragraph Char"/>
    <w:aliases w:val="Numbering Char,ERP-List Paragraph Char,List Paragraph11 Char,List Paragraph2 Char,List Paragraph21 Char,Lentele Char,Bullet EY Char,List Paragraph Red Char,VARNELES Char,Buletai Char,List Paragraph1 Char,lp1 Char,Bullet 1 Char"/>
    <w:link w:val="ListParagraph"/>
    <w:uiPriority w:val="34"/>
    <w:qFormat/>
    <w:rsid w:val="00B83A36"/>
    <w:rPr>
      <w:rFonts w:ascii="Times New Roman"/>
      <w:sz w:val="24"/>
      <w:szCs w:val="20"/>
      <w:lang w:eastAsia="ar-SA"/>
    </w:rPr>
  </w:style>
  <w:style w:type="character" w:customStyle="1" w:styleId="fontstyle01">
    <w:name w:val="fontstyle01"/>
    <w:basedOn w:val="DefaultParagraphFont"/>
    <w:rsid w:val="00284302"/>
    <w:rPr>
      <w:rFonts w:ascii="TimesNewRomanPSMT" w:hAnsi="TimesNewRomanPSMT" w:hint="default"/>
      <w:b w:val="0"/>
      <w:bCs w:val="0"/>
      <w:i w:val="0"/>
      <w:iCs w:val="0"/>
      <w:color w:val="000000"/>
      <w:sz w:val="24"/>
      <w:szCs w:val="24"/>
    </w:rPr>
  </w:style>
  <w:style w:type="paragraph" w:styleId="Revision">
    <w:name w:val="Revision"/>
    <w:hidden/>
    <w:uiPriority w:val="99"/>
    <w:semiHidden/>
    <w:rsid w:val="008F1DA9"/>
    <w:pPr>
      <w:spacing w:after="0" w:line="240" w:lineRule="auto"/>
    </w:pPr>
    <w:rPr>
      <w:rFonts w:ascii="Times New Roman"/>
      <w:sz w:val="24"/>
      <w:szCs w:val="20"/>
      <w:lang w:eastAsia="ar-SA"/>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BB6CC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81972">
      <w:bodyDiv w:val="1"/>
      <w:marLeft w:val="0"/>
      <w:marRight w:val="0"/>
      <w:marTop w:val="0"/>
      <w:marBottom w:val="0"/>
      <w:divBdr>
        <w:top w:val="none" w:sz="0" w:space="0" w:color="auto"/>
        <w:left w:val="none" w:sz="0" w:space="0" w:color="auto"/>
        <w:bottom w:val="none" w:sz="0" w:space="0" w:color="auto"/>
        <w:right w:val="none" w:sz="0" w:space="0" w:color="auto"/>
      </w:divBdr>
    </w:div>
    <w:div w:id="100150110">
      <w:bodyDiv w:val="1"/>
      <w:marLeft w:val="0"/>
      <w:marRight w:val="0"/>
      <w:marTop w:val="0"/>
      <w:marBottom w:val="0"/>
      <w:divBdr>
        <w:top w:val="none" w:sz="0" w:space="0" w:color="auto"/>
        <w:left w:val="none" w:sz="0" w:space="0" w:color="auto"/>
        <w:bottom w:val="none" w:sz="0" w:space="0" w:color="auto"/>
        <w:right w:val="none" w:sz="0" w:space="0" w:color="auto"/>
      </w:divBdr>
    </w:div>
    <w:div w:id="286812813">
      <w:bodyDiv w:val="1"/>
      <w:marLeft w:val="0"/>
      <w:marRight w:val="0"/>
      <w:marTop w:val="0"/>
      <w:marBottom w:val="0"/>
      <w:divBdr>
        <w:top w:val="none" w:sz="0" w:space="0" w:color="auto"/>
        <w:left w:val="none" w:sz="0" w:space="0" w:color="auto"/>
        <w:bottom w:val="none" w:sz="0" w:space="0" w:color="auto"/>
        <w:right w:val="none" w:sz="0" w:space="0" w:color="auto"/>
      </w:divBdr>
    </w:div>
    <w:div w:id="402335740">
      <w:bodyDiv w:val="1"/>
      <w:marLeft w:val="0"/>
      <w:marRight w:val="0"/>
      <w:marTop w:val="0"/>
      <w:marBottom w:val="0"/>
      <w:divBdr>
        <w:top w:val="none" w:sz="0" w:space="0" w:color="auto"/>
        <w:left w:val="none" w:sz="0" w:space="0" w:color="auto"/>
        <w:bottom w:val="none" w:sz="0" w:space="0" w:color="auto"/>
        <w:right w:val="none" w:sz="0" w:space="0" w:color="auto"/>
      </w:divBdr>
    </w:div>
    <w:div w:id="566451660">
      <w:bodyDiv w:val="1"/>
      <w:marLeft w:val="0"/>
      <w:marRight w:val="0"/>
      <w:marTop w:val="0"/>
      <w:marBottom w:val="0"/>
      <w:divBdr>
        <w:top w:val="none" w:sz="0" w:space="0" w:color="auto"/>
        <w:left w:val="none" w:sz="0" w:space="0" w:color="auto"/>
        <w:bottom w:val="none" w:sz="0" w:space="0" w:color="auto"/>
        <w:right w:val="none" w:sz="0" w:space="0" w:color="auto"/>
      </w:divBdr>
    </w:div>
    <w:div w:id="968974854">
      <w:bodyDiv w:val="1"/>
      <w:marLeft w:val="0"/>
      <w:marRight w:val="0"/>
      <w:marTop w:val="0"/>
      <w:marBottom w:val="0"/>
      <w:divBdr>
        <w:top w:val="none" w:sz="0" w:space="0" w:color="auto"/>
        <w:left w:val="none" w:sz="0" w:space="0" w:color="auto"/>
        <w:bottom w:val="none" w:sz="0" w:space="0" w:color="auto"/>
        <w:right w:val="none" w:sz="0" w:space="0" w:color="auto"/>
      </w:divBdr>
    </w:div>
    <w:div w:id="1101023359">
      <w:bodyDiv w:val="1"/>
      <w:marLeft w:val="0"/>
      <w:marRight w:val="0"/>
      <w:marTop w:val="0"/>
      <w:marBottom w:val="0"/>
      <w:divBdr>
        <w:top w:val="none" w:sz="0" w:space="0" w:color="auto"/>
        <w:left w:val="none" w:sz="0" w:space="0" w:color="auto"/>
        <w:bottom w:val="none" w:sz="0" w:space="0" w:color="auto"/>
        <w:right w:val="none" w:sz="0" w:space="0" w:color="auto"/>
      </w:divBdr>
    </w:div>
    <w:div w:id="1116019874">
      <w:bodyDiv w:val="1"/>
      <w:marLeft w:val="0"/>
      <w:marRight w:val="0"/>
      <w:marTop w:val="0"/>
      <w:marBottom w:val="0"/>
      <w:divBdr>
        <w:top w:val="none" w:sz="0" w:space="0" w:color="auto"/>
        <w:left w:val="none" w:sz="0" w:space="0" w:color="auto"/>
        <w:bottom w:val="none" w:sz="0" w:space="0" w:color="auto"/>
        <w:right w:val="none" w:sz="0" w:space="0" w:color="auto"/>
      </w:divBdr>
    </w:div>
    <w:div w:id="1729450753">
      <w:bodyDiv w:val="1"/>
      <w:marLeft w:val="0"/>
      <w:marRight w:val="0"/>
      <w:marTop w:val="0"/>
      <w:marBottom w:val="0"/>
      <w:divBdr>
        <w:top w:val="none" w:sz="0" w:space="0" w:color="auto"/>
        <w:left w:val="none" w:sz="0" w:space="0" w:color="auto"/>
        <w:bottom w:val="none" w:sz="0" w:space="0" w:color="auto"/>
        <w:right w:val="none" w:sz="0" w:space="0" w:color="auto"/>
      </w:divBdr>
    </w:div>
    <w:div w:id="1997411315">
      <w:bodyDiv w:val="1"/>
      <w:marLeft w:val="0"/>
      <w:marRight w:val="0"/>
      <w:marTop w:val="0"/>
      <w:marBottom w:val="0"/>
      <w:divBdr>
        <w:top w:val="none" w:sz="0" w:space="0" w:color="auto"/>
        <w:left w:val="none" w:sz="0" w:space="0" w:color="auto"/>
        <w:bottom w:val="none" w:sz="0" w:space="0" w:color="auto"/>
        <w:right w:val="none" w:sz="0" w:space="0" w:color="auto"/>
      </w:divBdr>
    </w:div>
    <w:div w:id="20538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5D79-5D9C-447D-AD0D-D707B1DC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Words>
  <Characters>2650</Characters>
  <Application>Microsoft Office Word</Application>
  <DocSecurity>0</DocSecurity>
  <Lines>91</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2026-07-03T11:07:00Z</dcterms:created>
  <dcterms:modified xsi:type="dcterms:W3CDTF">2026-07-03T11:07:00Z</dcterms:modified>
</cp:coreProperties>
</file>